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1A" w:rsidRPr="002F2505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2F2505">
        <w:rPr>
          <w:rFonts w:ascii="Segoe UI" w:hAnsi="Segoe UI" w:cs="Segoe UI"/>
          <w:b/>
          <w:sz w:val="40"/>
          <w:szCs w:val="40"/>
        </w:rPr>
        <w:t>Year 11 Indepen</w:t>
      </w:r>
      <w:bookmarkStart w:id="0" w:name="_GoBack"/>
      <w:bookmarkEnd w:id="0"/>
      <w:r w:rsidRPr="002F2505">
        <w:rPr>
          <w:rFonts w:ascii="Segoe UI" w:hAnsi="Segoe UI" w:cs="Segoe UI"/>
          <w:b/>
          <w:sz w:val="40"/>
          <w:szCs w:val="40"/>
        </w:rPr>
        <w:t>dent Revision</w:t>
      </w:r>
    </w:p>
    <w:p w:rsidR="00D4461A" w:rsidRPr="002F2505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2F2505">
        <w:rPr>
          <w:rFonts w:ascii="Segoe UI" w:hAnsi="Segoe UI" w:cs="Segoe UI"/>
          <w:b/>
          <w:sz w:val="40"/>
          <w:szCs w:val="40"/>
        </w:rPr>
        <w:t xml:space="preserve">Subject: </w:t>
      </w:r>
      <w:r w:rsidR="00920BC5" w:rsidRPr="002F2505">
        <w:rPr>
          <w:rFonts w:ascii="Segoe UI" w:hAnsi="Segoe UI" w:cs="Segoe UI"/>
          <w:b/>
          <w:sz w:val="40"/>
          <w:szCs w:val="40"/>
        </w:rPr>
        <w:t>Drama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:rsidTr="00D4461A">
        <w:tc>
          <w:tcPr>
            <w:tcW w:w="2972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:rsidR="00D4461A" w:rsidRPr="00A31A14" w:rsidRDefault="00D4461A" w:rsidP="00A31A1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31A14">
              <w:rPr>
                <w:rFonts w:ascii="Segoe UI" w:hAnsi="Segoe UI" w:cs="Segoe UI"/>
                <w:b/>
                <w:sz w:val="20"/>
                <w:szCs w:val="20"/>
              </w:rPr>
              <w:t>Hand in date</w:t>
            </w:r>
            <w:r w:rsidR="007378C9" w:rsidRPr="00A31A14">
              <w:rPr>
                <w:rFonts w:ascii="Segoe UI" w:hAnsi="Segoe UI" w:cs="Segoe UI"/>
                <w:b/>
                <w:sz w:val="20"/>
                <w:szCs w:val="20"/>
              </w:rPr>
              <w:t>(s)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5012C7" w:rsidRDefault="008537C1" w:rsidP="008537C1">
            <w:pPr>
              <w:rPr>
                <w:b/>
              </w:rPr>
            </w:pPr>
            <w:r w:rsidRPr="005012C7">
              <w:t xml:space="preserve">Blood Brothers – the play guide </w:t>
            </w:r>
            <w:r w:rsidRPr="002B6F6F">
              <w:rPr>
                <w:b/>
              </w:rPr>
              <w:t>p 36</w:t>
            </w:r>
            <w:r w:rsidRPr="005012C7">
              <w:t xml:space="preserve"> </w:t>
            </w:r>
            <w:r w:rsidRPr="005012C7">
              <w:rPr>
                <w:b/>
              </w:rPr>
              <w:t>LINDA</w:t>
            </w:r>
            <w:r w:rsidR="002B6F6F">
              <w:rPr>
                <w:b/>
              </w:rPr>
              <w:t xml:space="preserve"> and</w:t>
            </w:r>
          </w:p>
          <w:p w:rsidR="008537C1" w:rsidRPr="005012C7" w:rsidRDefault="008537C1" w:rsidP="008537C1">
            <w:r w:rsidRPr="005012C7">
              <w:rPr>
                <w:b/>
              </w:rPr>
              <w:t>P38-39 THE NARRATOR</w:t>
            </w:r>
          </w:p>
          <w:p w:rsidR="00814D70" w:rsidRPr="005012C7" w:rsidRDefault="008537C1" w:rsidP="008537C1">
            <w:r w:rsidRPr="005012C7">
              <w:t>Read the information about</w:t>
            </w:r>
            <w:r w:rsidRPr="005012C7">
              <w:rPr>
                <w:b/>
              </w:rPr>
              <w:t xml:space="preserve"> </w:t>
            </w:r>
            <w:r w:rsidRPr="005012C7">
              <w:t xml:space="preserve"> and </w:t>
            </w:r>
            <w:r>
              <w:t>create a mind map for each character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A31A14" w:rsidRDefault="00A31A14" w:rsidP="00A31A14">
            <w:pPr>
              <w:rPr>
                <w:rFonts w:ascii="Segoe UI" w:hAnsi="Segoe UI" w:cs="Segoe UI"/>
                <w:sz w:val="20"/>
                <w:szCs w:val="20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 week commencing 9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A31A14">
              <w:rPr>
                <w:rFonts w:ascii="Segoe UI" w:hAnsi="Segoe UI" w:cs="Segoe UI"/>
                <w:sz w:val="20"/>
                <w:szCs w:val="20"/>
              </w:rPr>
              <w:t xml:space="preserve"> March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5012C7" w:rsidRDefault="008537C1" w:rsidP="008537C1">
            <w:pPr>
              <w:rPr>
                <w:b/>
              </w:rPr>
            </w:pPr>
            <w:r w:rsidRPr="005012C7">
              <w:t xml:space="preserve">Blood Brothers – the play guide p 34-35 </w:t>
            </w:r>
            <w:r w:rsidRPr="005012C7">
              <w:rPr>
                <w:b/>
              </w:rPr>
              <w:t>EDWARD LYONS</w:t>
            </w:r>
          </w:p>
          <w:p w:rsidR="008537C1" w:rsidRPr="005012C7" w:rsidRDefault="008537C1" w:rsidP="008537C1">
            <w:r w:rsidRPr="005012C7">
              <w:t>Read the information abo</w:t>
            </w:r>
            <w:r>
              <w:t xml:space="preserve">ut and make notes in your chosen form </w:t>
            </w:r>
            <w:proofErr w:type="spellStart"/>
            <w:r>
              <w:t>e.g</w:t>
            </w:r>
            <w:proofErr w:type="spellEnd"/>
            <w:r>
              <w:t xml:space="preserve"> mind-map, revision cards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16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31A14">
              <w:rPr>
                <w:rFonts w:ascii="Segoe UI" w:hAnsi="Segoe UI" w:cs="Segoe UI"/>
                <w:sz w:val="20"/>
                <w:szCs w:val="20"/>
              </w:rPr>
              <w:t xml:space="preserve"> March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5012C7" w:rsidRDefault="008537C1" w:rsidP="008537C1">
            <w:r w:rsidRPr="005012C7">
              <w:t xml:space="preserve">Blood Brothers – the play guide </w:t>
            </w:r>
            <w:r>
              <w:rPr>
                <w:b/>
              </w:rPr>
              <w:t xml:space="preserve">p 6- 8 </w:t>
            </w:r>
            <w:r w:rsidRPr="005012C7">
              <w:rPr>
                <w:b/>
              </w:rPr>
              <w:t>context and theme</w:t>
            </w:r>
            <w:r w:rsidRPr="005012C7">
              <w:t>s Read the information abou</w:t>
            </w:r>
            <w:r>
              <w:t>t and make brief notes of no more than one side of A4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23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31A14">
              <w:rPr>
                <w:rFonts w:ascii="Segoe UI" w:hAnsi="Segoe UI" w:cs="Segoe UI"/>
                <w:sz w:val="20"/>
                <w:szCs w:val="20"/>
              </w:rPr>
              <w:t>March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5012C7" w:rsidRDefault="008537C1" w:rsidP="00814D70">
            <w:r w:rsidRPr="005012C7">
              <w:t xml:space="preserve">Blood Brothers – the play guide </w:t>
            </w:r>
            <w:r>
              <w:rPr>
                <w:b/>
              </w:rPr>
              <w:t>9-11</w:t>
            </w:r>
            <w:r w:rsidRPr="005012C7">
              <w:rPr>
                <w:b/>
              </w:rPr>
              <w:t xml:space="preserve"> context and theme</w:t>
            </w:r>
            <w:r w:rsidRPr="005012C7">
              <w:t xml:space="preserve">s </w:t>
            </w:r>
            <w:r w:rsidR="00814D70" w:rsidRPr="005012C7">
              <w:t>Read the information abou</w:t>
            </w:r>
            <w:r w:rsidR="00814D70">
              <w:t>t and make brief notes of no more than one side of A4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30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31A14">
              <w:rPr>
                <w:rFonts w:ascii="Segoe UI" w:hAnsi="Segoe UI" w:cs="Segoe UI"/>
                <w:sz w:val="20"/>
                <w:szCs w:val="20"/>
              </w:rPr>
              <w:t xml:space="preserve"> March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  <w:shd w:val="clear" w:color="auto" w:fill="FFFFFF" w:themeFill="background1"/>
          </w:tcPr>
          <w:p w:rsidR="00814D70" w:rsidRPr="002B6F6F" w:rsidRDefault="00814D70" w:rsidP="00814D70">
            <w:pPr>
              <w:rPr>
                <w:b/>
              </w:rPr>
            </w:pPr>
            <w:r>
              <w:t xml:space="preserve">Blood Brothers – the play guide </w:t>
            </w:r>
            <w:r w:rsidRPr="002B6F6F">
              <w:rPr>
                <w:b/>
              </w:rPr>
              <w:t>P 37 SAMMY</w:t>
            </w:r>
          </w:p>
          <w:p w:rsidR="008537C1" w:rsidRPr="005012C7" w:rsidRDefault="00814D70" w:rsidP="002B6F6F">
            <w:r w:rsidRPr="002B6F6F">
              <w:rPr>
                <w:b/>
              </w:rPr>
              <w:t>P40-41 MINOR CHARACTERS</w:t>
            </w:r>
            <w:r>
              <w:t xml:space="preserve"> and make notes </w:t>
            </w:r>
            <w:r w:rsidR="002B6F6F">
              <w:t xml:space="preserve">in your chosen form </w:t>
            </w:r>
            <w:proofErr w:type="spellStart"/>
            <w:r w:rsidR="002B6F6F">
              <w:t>e.g</w:t>
            </w:r>
            <w:proofErr w:type="spellEnd"/>
            <w:r w:rsidR="002B6F6F">
              <w:t xml:space="preserve"> mind-map, revision cards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20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April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5012C7" w:rsidRDefault="00814D70" w:rsidP="00814D70">
            <w:r w:rsidRPr="005012C7">
              <w:t xml:space="preserve">Blood Brothers – the play guide </w:t>
            </w:r>
            <w:r w:rsidRPr="005012C7">
              <w:rPr>
                <w:b/>
              </w:rPr>
              <w:t xml:space="preserve">p 62-69 close analysis to revise the PLOT </w:t>
            </w:r>
            <w:r w:rsidRPr="005012C7">
              <w:t xml:space="preserve">Read the information </w:t>
            </w:r>
            <w:r>
              <w:t>and create a timeline of the events of the play. You can use a combination of words and pictures to do this.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5012C7" w:rsidRDefault="00A31A14" w:rsidP="00A31A14"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20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April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2B6F6F" w:rsidRDefault="00814D70" w:rsidP="002B6F6F">
            <w:pPr>
              <w:rPr>
                <w:rFonts w:ascii="Segoe UI" w:hAnsi="Segoe UI" w:cs="Segoe UI"/>
                <w:sz w:val="24"/>
                <w:szCs w:val="24"/>
              </w:rPr>
            </w:pPr>
            <w:r w:rsidRPr="002B6F6F">
              <w:rPr>
                <w:rFonts w:ascii="Segoe UI" w:hAnsi="Segoe UI" w:cs="Segoe UI"/>
                <w:sz w:val="24"/>
                <w:szCs w:val="24"/>
              </w:rPr>
              <w:t xml:space="preserve">Watch </w:t>
            </w:r>
            <w:r w:rsidR="002B6F6F">
              <w:rPr>
                <w:rFonts w:ascii="Segoe UI" w:hAnsi="Segoe UI" w:cs="Segoe UI"/>
                <w:sz w:val="24"/>
                <w:szCs w:val="24"/>
              </w:rPr>
              <w:t>the entire play on You</w:t>
            </w:r>
            <w:r w:rsidR="002B6F6F" w:rsidRPr="002B6F6F">
              <w:rPr>
                <w:rFonts w:ascii="Segoe UI" w:hAnsi="Segoe UI" w:cs="Segoe UI"/>
                <w:sz w:val="24"/>
                <w:szCs w:val="24"/>
              </w:rPr>
              <w:t>Tube.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20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April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D4461A" w:rsidRDefault="00814D70" w:rsidP="00814D70">
            <w:pPr>
              <w:rPr>
                <w:rFonts w:ascii="Segoe UI" w:hAnsi="Segoe UI" w:cs="Segoe UI"/>
                <w:sz w:val="28"/>
                <w:szCs w:val="28"/>
              </w:rPr>
            </w:pPr>
            <w:r w:rsidRPr="005012C7">
              <w:t xml:space="preserve">Make revision cards of your notes on </w:t>
            </w:r>
            <w:r w:rsidRPr="002B6F6F">
              <w:rPr>
                <w:b/>
                <w:i/>
              </w:rPr>
              <w:t>The Curious Incident of The Dog in The Night Time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27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April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D4461A" w:rsidRDefault="00814D70" w:rsidP="00814D70">
            <w:pPr>
              <w:rPr>
                <w:rFonts w:ascii="Segoe UI" w:hAnsi="Segoe UI" w:cs="Segoe UI"/>
                <w:sz w:val="28"/>
                <w:szCs w:val="28"/>
              </w:rPr>
            </w:pPr>
            <w:r w:rsidRPr="005012C7">
              <w:t xml:space="preserve">Complete the A3 </w:t>
            </w:r>
            <w:r w:rsidRPr="002B6F6F">
              <w:rPr>
                <w:b/>
                <w:i/>
              </w:rPr>
              <w:t>Curious</w:t>
            </w:r>
            <w:r>
              <w:t xml:space="preserve"> planning sheets you were given for the characters of Christopher and Judy. 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4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May</w:t>
            </w:r>
          </w:p>
        </w:tc>
      </w:tr>
      <w:tr w:rsidR="008537C1" w:rsidRPr="00D4461A" w:rsidTr="006B2EC3">
        <w:tc>
          <w:tcPr>
            <w:tcW w:w="2972" w:type="dxa"/>
            <w:shd w:val="clear" w:color="auto" w:fill="FFFFFF" w:themeFill="background1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FFFFFF" w:themeFill="background1"/>
          </w:tcPr>
          <w:p w:rsidR="008537C1" w:rsidRPr="002B6F6F" w:rsidRDefault="00814D70" w:rsidP="002B6F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6F6F">
              <w:rPr>
                <w:rFonts w:asciiTheme="majorHAnsi" w:hAnsiTheme="majorHAnsi" w:cstheme="majorHAnsi"/>
              </w:rPr>
              <w:t xml:space="preserve">Plan an answer to a </w:t>
            </w:r>
            <w:r w:rsidRPr="002B6F6F">
              <w:rPr>
                <w:rFonts w:asciiTheme="majorHAnsi" w:hAnsiTheme="majorHAnsi" w:cstheme="majorHAnsi"/>
                <w:b/>
                <w:i/>
              </w:rPr>
              <w:t>Curious</w:t>
            </w:r>
            <w:r w:rsidRPr="002B6F6F">
              <w:rPr>
                <w:rFonts w:asciiTheme="majorHAnsi" w:hAnsiTheme="majorHAnsi" w:cstheme="majorHAnsi"/>
              </w:rPr>
              <w:t xml:space="preserve"> sound question using the A3 sheet and the model answer</w:t>
            </w:r>
            <w:r w:rsidRPr="002B6F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8537C1" w:rsidRPr="00D4461A" w:rsidRDefault="00A31A14" w:rsidP="00A31A14">
            <w:pPr>
              <w:rPr>
                <w:rFonts w:ascii="Segoe UI" w:hAnsi="Segoe UI" w:cs="Segoe UI"/>
                <w:sz w:val="28"/>
                <w:szCs w:val="28"/>
              </w:rPr>
            </w:pPr>
            <w:r w:rsidRPr="00A31A14">
              <w:rPr>
                <w:rFonts w:ascii="Segoe UI" w:hAnsi="Segoe UI" w:cs="Segoe UI"/>
                <w:sz w:val="20"/>
                <w:szCs w:val="20"/>
              </w:rPr>
              <w:t>Your first lesson of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week commencing 11</w:t>
            </w:r>
            <w:r w:rsidRPr="00A31A1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May  </w:t>
            </w:r>
          </w:p>
        </w:tc>
      </w:tr>
      <w:tr w:rsidR="008537C1" w:rsidRPr="00D4461A" w:rsidTr="00153BF1">
        <w:tc>
          <w:tcPr>
            <w:tcW w:w="2972" w:type="dxa"/>
            <w:shd w:val="clear" w:color="auto" w:fill="FF0000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A31A14" w:rsidRPr="00D4461A" w:rsidRDefault="008537C1" w:rsidP="00920BC5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  <w:r w:rsidR="00A31A14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</w:tc>
      </w:tr>
      <w:tr w:rsidR="008537C1" w:rsidRPr="00D4461A" w:rsidTr="00A96822">
        <w:tc>
          <w:tcPr>
            <w:tcW w:w="2972" w:type="dxa"/>
            <w:shd w:val="clear" w:color="auto" w:fill="FF0000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8537C1" w:rsidRDefault="008537C1" w:rsidP="008537C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  <w:p w:rsidR="00A31A14" w:rsidRPr="00D4461A" w:rsidRDefault="00A31A14" w:rsidP="008537C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Drama exam Monday 18</w:t>
            </w:r>
            <w:r w:rsidRPr="00A31A14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</w:tr>
      <w:tr w:rsidR="008537C1" w:rsidRPr="00D4461A" w:rsidTr="00D4461A">
        <w:tc>
          <w:tcPr>
            <w:tcW w:w="2972" w:type="dxa"/>
            <w:shd w:val="clear" w:color="auto" w:fill="9CC2E5" w:themeFill="accent1" w:themeFillTint="99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lastRenderedPageBreak/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537C1" w:rsidRPr="00D4461A" w:rsidTr="00F6772E">
        <w:tc>
          <w:tcPr>
            <w:tcW w:w="2972" w:type="dxa"/>
            <w:shd w:val="clear" w:color="auto" w:fill="FF0000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8537C1" w:rsidRPr="00D4461A" w:rsidRDefault="008537C1" w:rsidP="008537C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8537C1" w:rsidRPr="00D4461A" w:rsidTr="0010728C">
        <w:tc>
          <w:tcPr>
            <w:tcW w:w="2972" w:type="dxa"/>
            <w:shd w:val="clear" w:color="auto" w:fill="FF0000"/>
          </w:tcPr>
          <w:p w:rsidR="008537C1" w:rsidRPr="00D4461A" w:rsidRDefault="008537C1" w:rsidP="008537C1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8537C1" w:rsidRPr="00D4461A" w:rsidRDefault="008537C1" w:rsidP="008537C1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2B6F6F"/>
    <w:rsid w:val="002F2505"/>
    <w:rsid w:val="006B2EC3"/>
    <w:rsid w:val="007378C9"/>
    <w:rsid w:val="00814D70"/>
    <w:rsid w:val="008537C1"/>
    <w:rsid w:val="00920BC5"/>
    <w:rsid w:val="00A31A14"/>
    <w:rsid w:val="00B6739A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Tracey Garner</cp:lastModifiedBy>
  <cp:revision>3</cp:revision>
  <dcterms:created xsi:type="dcterms:W3CDTF">2020-02-27T11:28:00Z</dcterms:created>
  <dcterms:modified xsi:type="dcterms:W3CDTF">2020-03-03T14:53:00Z</dcterms:modified>
</cp:coreProperties>
</file>