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BA15B" w14:textId="77777777" w:rsidR="00FB3DCB" w:rsidRPr="00D80FBD" w:rsidRDefault="00FB3DCB">
      <w:pPr>
        <w:rPr>
          <w:sz w:val="22"/>
          <w:szCs w:val="22"/>
        </w:rPr>
      </w:pPr>
    </w:p>
    <w:p w14:paraId="6761ACAA" w14:textId="2DCC4ADA" w:rsidR="00895D4B" w:rsidRDefault="00895D4B" w:rsidP="00895D4B">
      <w:pPr>
        <w:rPr>
          <w:rFonts w:ascii="Arial Narrow" w:hAnsi="Arial Narrow"/>
          <w:sz w:val="22"/>
          <w:szCs w:val="22"/>
        </w:rPr>
      </w:pPr>
    </w:p>
    <w:p w14:paraId="11605D5F" w14:textId="04FE10C3" w:rsidR="009B7875" w:rsidRDefault="009B7875" w:rsidP="00895D4B">
      <w:pPr>
        <w:rPr>
          <w:rFonts w:ascii="Arial Narrow" w:hAnsi="Arial Narrow"/>
          <w:sz w:val="22"/>
          <w:szCs w:val="22"/>
        </w:rPr>
      </w:pPr>
    </w:p>
    <w:p w14:paraId="21D5AAB6" w14:textId="10D8FCFA" w:rsidR="009B7875" w:rsidRDefault="009B7875" w:rsidP="00895D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March 2024</w:t>
      </w:r>
    </w:p>
    <w:p w14:paraId="0D79012B" w14:textId="77777777" w:rsidR="009B7875" w:rsidRDefault="009B7875" w:rsidP="00895D4B">
      <w:pPr>
        <w:rPr>
          <w:rFonts w:ascii="Arial Narrow" w:hAnsi="Arial Narrow"/>
          <w:sz w:val="22"/>
          <w:szCs w:val="22"/>
        </w:rPr>
      </w:pPr>
    </w:p>
    <w:p w14:paraId="21D2BC0C" w14:textId="77777777" w:rsidR="009B7875" w:rsidRPr="00D80FBD" w:rsidRDefault="009B7875" w:rsidP="00895D4B">
      <w:pPr>
        <w:rPr>
          <w:rFonts w:ascii="Arial Narrow" w:hAnsi="Arial Narrow"/>
          <w:sz w:val="22"/>
          <w:szCs w:val="22"/>
        </w:rPr>
      </w:pPr>
    </w:p>
    <w:p w14:paraId="34E77DDD" w14:textId="4728D848" w:rsidR="00895D4B" w:rsidRPr="00D80FBD" w:rsidRDefault="009B7875" w:rsidP="00895D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Dear Parent</w:t>
      </w:r>
      <w:r w:rsidR="00895D4B" w:rsidRPr="00D80FBD">
        <w:rPr>
          <w:rFonts w:ascii="Arial Narrow" w:hAnsi="Arial Narrow"/>
          <w:sz w:val="22"/>
          <w:szCs w:val="22"/>
        </w:rPr>
        <w:t>/Carers</w:t>
      </w:r>
    </w:p>
    <w:p w14:paraId="450AE6E0" w14:textId="77777777" w:rsidR="00895D4B" w:rsidRPr="00D80FBD" w:rsidRDefault="00895D4B" w:rsidP="00895D4B">
      <w:pPr>
        <w:jc w:val="center"/>
        <w:rPr>
          <w:rFonts w:ascii="Arial Narrow" w:hAnsi="Arial Narrow"/>
          <w:b/>
          <w:sz w:val="22"/>
          <w:szCs w:val="22"/>
        </w:rPr>
      </w:pPr>
    </w:p>
    <w:p w14:paraId="3784636F" w14:textId="139C6ACB" w:rsidR="00895D4B" w:rsidRDefault="002645C1" w:rsidP="0079079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Important Notice</w:t>
      </w:r>
    </w:p>
    <w:p w14:paraId="72B9AE55" w14:textId="293E52B9" w:rsidR="002645C1" w:rsidRPr="00D80FBD" w:rsidRDefault="002645C1" w:rsidP="0079079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Contingency Days for </w:t>
      </w:r>
      <w:proofErr w:type="gramStart"/>
      <w:r>
        <w:rPr>
          <w:rFonts w:ascii="Arial Narrow" w:hAnsi="Arial Narrow"/>
          <w:b/>
          <w:sz w:val="22"/>
          <w:szCs w:val="22"/>
        </w:rPr>
        <w:t>Summer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202</w:t>
      </w:r>
      <w:r w:rsidR="009B7875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Exams</w:t>
      </w:r>
    </w:p>
    <w:p w14:paraId="7F3D75B6" w14:textId="77777777" w:rsidR="00895D4B" w:rsidRPr="00D80FBD" w:rsidRDefault="00895D4B" w:rsidP="00895D4B">
      <w:pPr>
        <w:jc w:val="center"/>
        <w:rPr>
          <w:rFonts w:ascii="Arial Narrow" w:hAnsi="Arial Narrow"/>
          <w:b/>
          <w:sz w:val="22"/>
          <w:szCs w:val="22"/>
        </w:rPr>
      </w:pPr>
    </w:p>
    <w:p w14:paraId="01A6C5D9" w14:textId="77777777" w:rsidR="002645C1" w:rsidRDefault="002645C1" w:rsidP="002645C1">
      <w:pPr>
        <w:pStyle w:val="NoSpacing"/>
        <w:rPr>
          <w:rFonts w:ascii="Arial Narrow" w:hAnsi="Arial Narrow"/>
          <w:lang w:val="en-GB"/>
        </w:rPr>
      </w:pPr>
    </w:p>
    <w:p w14:paraId="19BE7047" w14:textId="4A66FBC2" w:rsidR="002645C1" w:rsidRPr="002645C1" w:rsidRDefault="002645C1" w:rsidP="002645C1">
      <w:pPr>
        <w:pStyle w:val="NoSpacing"/>
        <w:rPr>
          <w:rFonts w:ascii="Arial Narrow" w:hAnsi="Arial Narrow"/>
          <w:lang w:val="en-GB"/>
        </w:rPr>
      </w:pPr>
      <w:r w:rsidRPr="002645C1">
        <w:rPr>
          <w:rFonts w:ascii="Arial Narrow" w:hAnsi="Arial Narrow"/>
        </w:rPr>
        <w:t xml:space="preserve">The JCQ Construction of the Common timetable document outlines that there must be ‘contingency days’ during the GCSE timetable </w:t>
      </w:r>
      <w:r>
        <w:rPr>
          <w:rFonts w:ascii="Arial Narrow" w:hAnsi="Arial Narrow"/>
        </w:rPr>
        <w:t>in the unlikely event that one or more examinations are unable to take place and have to be moved as they cannot take place when planned</w:t>
      </w:r>
      <w:r w:rsidRPr="002645C1">
        <w:rPr>
          <w:rFonts w:ascii="Arial Narrow" w:hAnsi="Arial Narrow"/>
        </w:rPr>
        <w:t xml:space="preserve">. This is part of Awarding </w:t>
      </w:r>
      <w:proofErr w:type="spellStart"/>
      <w:r w:rsidRPr="002645C1">
        <w:rPr>
          <w:rFonts w:ascii="Arial Narrow" w:hAnsi="Arial Narrow"/>
        </w:rPr>
        <w:t>Organisations’</w:t>
      </w:r>
      <w:proofErr w:type="spellEnd"/>
      <w:r w:rsidRPr="002645C1">
        <w:rPr>
          <w:rFonts w:ascii="Arial Narrow" w:hAnsi="Arial Narrow"/>
        </w:rPr>
        <w:t xml:space="preserve"> contingency plan for the examination system</w:t>
      </w:r>
    </w:p>
    <w:p w14:paraId="4963EBB8" w14:textId="77777777" w:rsidR="002645C1" w:rsidRPr="002645C1" w:rsidRDefault="002645C1" w:rsidP="002645C1">
      <w:pPr>
        <w:pStyle w:val="NoSpacing"/>
        <w:rPr>
          <w:rFonts w:ascii="Arial Narrow" w:hAnsi="Arial Narrow"/>
          <w:lang w:val="en-GB"/>
        </w:rPr>
      </w:pPr>
    </w:p>
    <w:p w14:paraId="0E39C579" w14:textId="35873492" w:rsidR="002645C1" w:rsidRDefault="002645C1" w:rsidP="002645C1">
      <w:pPr>
        <w:pStyle w:val="NoSpacing"/>
        <w:rPr>
          <w:rFonts w:ascii="Arial Narrow" w:hAnsi="Arial Narrow" w:cs="Arial"/>
          <w:shd w:val="clear" w:color="auto" w:fill="FFFFFF"/>
        </w:rPr>
      </w:pPr>
      <w:r w:rsidRPr="002645C1">
        <w:rPr>
          <w:rFonts w:ascii="Arial Narrow" w:hAnsi="Arial Narrow"/>
          <w:lang w:val="en-GB"/>
        </w:rPr>
        <w:t>This year</w:t>
      </w:r>
      <w:r>
        <w:rPr>
          <w:rFonts w:ascii="Arial Narrow" w:hAnsi="Arial Narrow"/>
          <w:lang w:val="en-GB"/>
        </w:rPr>
        <w:t>, the</w:t>
      </w:r>
      <w:r w:rsidRPr="002645C1">
        <w:rPr>
          <w:rFonts w:ascii="Arial Narrow" w:hAnsi="Arial Narrow"/>
          <w:lang w:val="en-GB"/>
        </w:rPr>
        <w:t xml:space="preserve"> JCQ have designated 3 dates</w:t>
      </w:r>
      <w:r>
        <w:rPr>
          <w:rFonts w:ascii="Arial Narrow" w:hAnsi="Arial Narrow"/>
          <w:lang w:val="en-GB"/>
        </w:rPr>
        <w:t xml:space="preserve"> as their ‘contingency days’</w:t>
      </w:r>
      <w:r w:rsidRPr="002645C1">
        <w:rPr>
          <w:rFonts w:ascii="Arial Narrow" w:hAnsi="Arial Narrow"/>
          <w:lang w:val="en-GB"/>
        </w:rPr>
        <w:t xml:space="preserve">; </w:t>
      </w:r>
      <w:r>
        <w:rPr>
          <w:rFonts w:ascii="Arial Narrow" w:hAnsi="Arial Narrow"/>
          <w:lang w:val="en-GB"/>
        </w:rPr>
        <w:t>these have been</w:t>
      </w:r>
      <w:r w:rsidRPr="002645C1">
        <w:rPr>
          <w:rFonts w:ascii="Arial Narrow" w:hAnsi="Arial Narrow" w:cs="Arial"/>
          <w:shd w:val="clear" w:color="auto" w:fill="FFFFFF"/>
        </w:rPr>
        <w:t xml:space="preserve"> timetabled for the afternoons of the </w:t>
      </w:r>
      <w:r w:rsidR="009B7875">
        <w:rPr>
          <w:rFonts w:ascii="Arial Narrow" w:hAnsi="Arial Narrow" w:cs="Arial"/>
          <w:shd w:val="clear" w:color="auto" w:fill="FFFFFF"/>
        </w:rPr>
        <w:t>6</w:t>
      </w:r>
      <w:r w:rsidRPr="002645C1">
        <w:rPr>
          <w:rFonts w:ascii="Arial Narrow" w:hAnsi="Arial Narrow" w:cs="Arial"/>
          <w:shd w:val="clear" w:color="auto" w:fill="FFFFFF"/>
          <w:vertAlign w:val="superscript"/>
        </w:rPr>
        <w:t>th</w:t>
      </w:r>
      <w:r w:rsidRPr="002645C1">
        <w:rPr>
          <w:rFonts w:ascii="Arial Narrow" w:hAnsi="Arial Narrow" w:cs="Arial"/>
          <w:shd w:val="clear" w:color="auto" w:fill="FFFFFF"/>
        </w:rPr>
        <w:t xml:space="preserve"> and 1</w:t>
      </w:r>
      <w:r w:rsidR="009B7875">
        <w:rPr>
          <w:rFonts w:ascii="Arial Narrow" w:hAnsi="Arial Narrow" w:cs="Arial"/>
          <w:shd w:val="clear" w:color="auto" w:fill="FFFFFF"/>
        </w:rPr>
        <w:t>3</w:t>
      </w:r>
      <w:r w:rsidRPr="002645C1">
        <w:rPr>
          <w:rFonts w:ascii="Arial Narrow" w:hAnsi="Arial Narrow" w:cs="Arial"/>
          <w:shd w:val="clear" w:color="auto" w:fill="FFFFFF"/>
          <w:vertAlign w:val="superscript"/>
        </w:rPr>
        <w:t>th</w:t>
      </w:r>
      <w:r w:rsidRPr="002645C1">
        <w:rPr>
          <w:rFonts w:ascii="Arial Narrow" w:hAnsi="Arial Narrow" w:cs="Arial"/>
          <w:shd w:val="clear" w:color="auto" w:fill="FFFFFF"/>
        </w:rPr>
        <w:t xml:space="preserve"> June as well as the full day of 2</w:t>
      </w:r>
      <w:r w:rsidR="009B7875">
        <w:rPr>
          <w:rFonts w:ascii="Arial Narrow" w:hAnsi="Arial Narrow" w:cs="Arial"/>
          <w:shd w:val="clear" w:color="auto" w:fill="FFFFFF"/>
        </w:rPr>
        <w:t>6</w:t>
      </w:r>
      <w:r w:rsidRPr="002645C1">
        <w:rPr>
          <w:rFonts w:ascii="Arial Narrow" w:hAnsi="Arial Narrow" w:cs="Arial"/>
          <w:shd w:val="clear" w:color="auto" w:fill="FFFFFF"/>
          <w:vertAlign w:val="superscript"/>
        </w:rPr>
        <w:t>th</w:t>
      </w:r>
      <w:r w:rsidRPr="002645C1">
        <w:rPr>
          <w:rFonts w:ascii="Arial Narrow" w:hAnsi="Arial Narrow" w:cs="Arial"/>
          <w:shd w:val="clear" w:color="auto" w:fill="FFFFFF"/>
        </w:rPr>
        <w:t xml:space="preserve"> June 202</w:t>
      </w:r>
      <w:r w:rsidR="009B7875">
        <w:rPr>
          <w:rFonts w:ascii="Arial Narrow" w:hAnsi="Arial Narrow" w:cs="Arial"/>
          <w:shd w:val="clear" w:color="auto" w:fill="FFFFFF"/>
        </w:rPr>
        <w:t>4</w:t>
      </w:r>
      <w:r w:rsidRPr="002645C1">
        <w:rPr>
          <w:rFonts w:ascii="Arial Narrow" w:hAnsi="Arial Narrow" w:cs="Arial"/>
          <w:shd w:val="clear" w:color="auto" w:fill="FFFFFF"/>
        </w:rPr>
        <w:t>. These contingency days are designed to be used in the event of widespread, sustained national or significant local disruption to examinations.</w:t>
      </w:r>
    </w:p>
    <w:p w14:paraId="27F49C13" w14:textId="77777777" w:rsidR="002645C1" w:rsidRPr="002645C1" w:rsidRDefault="002645C1" w:rsidP="002645C1">
      <w:pPr>
        <w:pStyle w:val="NoSpacing"/>
        <w:rPr>
          <w:rFonts w:ascii="Arial Narrow" w:hAnsi="Arial Narrow"/>
          <w:lang w:val="en-GB"/>
        </w:rPr>
      </w:pPr>
    </w:p>
    <w:p w14:paraId="012FE5AC" w14:textId="1539F3AC" w:rsidR="002645C1" w:rsidRDefault="002645C1" w:rsidP="002645C1">
      <w:pPr>
        <w:pStyle w:val="NoSpacing"/>
        <w:rPr>
          <w:rFonts w:ascii="Arial Narrow" w:hAnsi="Arial Narrow"/>
          <w:lang w:val="en-GB"/>
        </w:rPr>
      </w:pPr>
      <w:r w:rsidRPr="002645C1">
        <w:rPr>
          <w:rFonts w:ascii="Arial Narrow" w:hAnsi="Arial Narrow"/>
          <w:lang w:val="en-GB"/>
        </w:rPr>
        <w:t xml:space="preserve">Candidates </w:t>
      </w:r>
      <w:r w:rsidRPr="002645C1">
        <w:rPr>
          <w:rFonts w:ascii="Arial Narrow" w:hAnsi="Arial Narrow"/>
          <w:b/>
          <w:lang w:val="en-GB"/>
        </w:rPr>
        <w:t>must</w:t>
      </w:r>
      <w:r w:rsidRPr="002645C1">
        <w:rPr>
          <w:rFonts w:ascii="Arial Narrow" w:hAnsi="Arial Narrow"/>
          <w:lang w:val="en-GB"/>
        </w:rPr>
        <w:t xml:space="preserve"> remain available until this date should an examination board need to invoke its contingency plan.</w:t>
      </w:r>
      <w:r>
        <w:rPr>
          <w:rFonts w:ascii="Arial Narrow" w:hAnsi="Arial Narrow"/>
          <w:lang w:val="en-GB"/>
        </w:rPr>
        <w:t xml:space="preserve"> </w:t>
      </w:r>
      <w:r w:rsidRPr="002645C1">
        <w:rPr>
          <w:rFonts w:ascii="Arial Narrow" w:hAnsi="Arial Narrow"/>
          <w:lang w:val="en-GB"/>
        </w:rPr>
        <w:t xml:space="preserve">Once all </w:t>
      </w:r>
      <w:r>
        <w:rPr>
          <w:rFonts w:ascii="Arial Narrow" w:hAnsi="Arial Narrow"/>
          <w:lang w:val="en-GB"/>
        </w:rPr>
        <w:t>their</w:t>
      </w:r>
      <w:r w:rsidRPr="002645C1">
        <w:rPr>
          <w:rFonts w:ascii="Arial Narrow" w:hAnsi="Arial Narrow"/>
          <w:lang w:val="en-GB"/>
        </w:rPr>
        <w:t xml:space="preserve"> examinations have been completed without incident, they do not have to be available on this date.</w:t>
      </w:r>
    </w:p>
    <w:p w14:paraId="561216EA" w14:textId="77777777" w:rsidR="002645C1" w:rsidRDefault="002645C1" w:rsidP="00895D4B">
      <w:pPr>
        <w:rPr>
          <w:rFonts w:ascii="Arial Narrow" w:hAnsi="Arial Narrow"/>
          <w:sz w:val="22"/>
          <w:szCs w:val="22"/>
        </w:rPr>
      </w:pPr>
    </w:p>
    <w:p w14:paraId="158BCDEA" w14:textId="08BA2B1A" w:rsidR="00895D4B" w:rsidRPr="00D80FBD" w:rsidRDefault="00895D4B" w:rsidP="00895D4B">
      <w:pPr>
        <w:rPr>
          <w:rFonts w:ascii="Arial Narrow" w:hAnsi="Arial Narrow"/>
          <w:sz w:val="22"/>
          <w:szCs w:val="22"/>
        </w:rPr>
      </w:pPr>
      <w:r w:rsidRPr="00D80FBD">
        <w:rPr>
          <w:rFonts w:ascii="Arial Narrow" w:hAnsi="Arial Narrow"/>
          <w:sz w:val="22"/>
          <w:szCs w:val="22"/>
        </w:rPr>
        <w:t xml:space="preserve">Please do not hesitate to contact me if you require any further information. </w:t>
      </w:r>
    </w:p>
    <w:p w14:paraId="2F6753D0" w14:textId="77777777" w:rsidR="00895D4B" w:rsidRPr="00D80FBD" w:rsidRDefault="00895D4B" w:rsidP="00895D4B">
      <w:pPr>
        <w:rPr>
          <w:rFonts w:ascii="Arial Narrow" w:hAnsi="Arial Narrow"/>
          <w:sz w:val="22"/>
          <w:szCs w:val="22"/>
        </w:rPr>
      </w:pPr>
    </w:p>
    <w:p w14:paraId="2A07292E" w14:textId="77777777" w:rsidR="00895D4B" w:rsidRPr="00D80FBD" w:rsidRDefault="00895D4B" w:rsidP="00895D4B">
      <w:pPr>
        <w:rPr>
          <w:rFonts w:ascii="Arial Narrow" w:hAnsi="Arial Narrow"/>
          <w:sz w:val="22"/>
          <w:szCs w:val="22"/>
        </w:rPr>
      </w:pPr>
      <w:r w:rsidRPr="00D80FBD">
        <w:rPr>
          <w:rFonts w:ascii="Arial Narrow" w:hAnsi="Arial Narrow"/>
          <w:sz w:val="22"/>
          <w:szCs w:val="22"/>
        </w:rPr>
        <w:t>Yours sincerely</w:t>
      </w:r>
    </w:p>
    <w:p w14:paraId="6FC3A2A6" w14:textId="77777777" w:rsidR="00895D4B" w:rsidRPr="00D80FBD" w:rsidRDefault="00895D4B" w:rsidP="00895D4B">
      <w:pPr>
        <w:rPr>
          <w:rFonts w:ascii="Arial Narrow" w:hAnsi="Arial Narrow"/>
          <w:sz w:val="22"/>
          <w:szCs w:val="22"/>
        </w:rPr>
      </w:pPr>
    </w:p>
    <w:p w14:paraId="3F43AB72" w14:textId="77777777" w:rsidR="00895D4B" w:rsidRPr="00D80FBD" w:rsidRDefault="00895D4B" w:rsidP="00895D4B">
      <w:pPr>
        <w:rPr>
          <w:rFonts w:ascii="Arial Narrow" w:hAnsi="Arial Narrow"/>
          <w:sz w:val="22"/>
          <w:szCs w:val="22"/>
        </w:rPr>
      </w:pPr>
      <w:r w:rsidRPr="00D80FBD">
        <w:rPr>
          <w:noProof/>
          <w:sz w:val="22"/>
          <w:szCs w:val="22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5A3DE7" wp14:editId="7FBEFED3">
                <wp:simplePos x="0" y="0"/>
                <wp:positionH relativeFrom="margin">
                  <wp:align>left</wp:align>
                </wp:positionH>
                <wp:positionV relativeFrom="paragraph">
                  <wp:posOffset>-113664</wp:posOffset>
                </wp:positionV>
                <wp:extent cx="1417320" cy="285750"/>
                <wp:effectExtent l="57150" t="57150" r="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8">
                          <w14:nvContentPartPr>
                            <w14:cNvContentPartPr/>
                          </w14:nvContentPartPr>
                          <w14:xfrm>
                            <a:off x="0" y="0"/>
                            <a:ext cx="1417320" cy="285750"/>
                          </w14:xfrm>
                        </w14:contentPart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2" name="Ink 2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10082" y="-15840"/>
                              <a:ext cx="1485723" cy="40104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BD8F2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0;margin-top:-9.65pt;width:113pt;height:2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QyKnkGwEAAGECAAATAAAAW0NvbnRlbnRfVHlwZXNdLnhtbISSTU7DMBBG&#10;90jcwfIWJU67QAgl6YKUJSBUDmA5k8Sq/+Qxob09dtpKUGiz8MKeed88Wy5XO63ICB6lNRVd5AUl&#10;YIRtpekr+rF5zh4owcBNy5U1UNE9IF3VtzflZu8ASaQNVnQIwT0yhmIAzTG3DkysdNZrHuLW98xx&#10;seU9sGVR3DNhTQATspAyaF020PFPFch6F48PJqA7Sp4OfWlURaVO/C5LFfYv40HhGcSdU1LwEG/H&#10;RtOemWVHqzySUw8O0uFdVL8wIVV+W/0ccORe43N62QJ54z68cB3dWeuRwdI2VuTXM5Kkxsx2nRSQ&#10;Nx7XE3VyupQtzZbFtZhJjy1azWW19st4GGei/og2EXuH8ZTOpg9SfwM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HL6FSMJBAAASg4AAA4AAABkcnMvZTJvRG9j&#10;LnhtbKxX227bOBB9X2D/QeC7I1O+C1GKIkGKArtt0N1+AE1RkWBR5JK05fz9DkVRvshtZCMvtiSS&#10;h2cunDm8/7TnZbBjSheiShC+G6OAVVSkRfWaoJ//Po+WKNCGVCkpRcUS9MY0+vTw5x/3tYxZJHJR&#10;pkwFAFLpuJYJyo2RcRhqmjNO9J2QrILBTChODLyq1zBVpAZ0XobReDwPa6FSqQRlWsPXJzeIHhr8&#10;LGPUfM8yzUxQJmg1HgM9k6DlarVAgYKH+RS+rO3DZIHCh3sSvyoi84K2lMgNjDgpKiDQQT0RQ4Kt&#10;KnpQvKBKaJGZOyp4KLKsoKyxByzD4zPLvlYbAOU0/lwapipi2KOoDKtMy5TTHv4F53GiNls5gv0k&#10;McW6KAvz1vgReYPxtIdzkWcbBke1NRnYPeYCrAh+sP+2hWI6QQRPbTTwlG5VTB3lF6I8bTcwbEsb&#10;6oNreAmRq/8WKWQV2RrhLYCwvp9EztlPgm45uLDxQKhYCT4Rlc4LqSE94iJNkPqa4gP/atc63Vrw&#10;og52fTsdgEwKW5N/tWSfKW6TBJgE+wRBGr7Z3yYH2d4EFD7iKV5MIhiiMBYtZ4tZM8FDOwj/duRb&#10;2L0LRZMzz6Qs14Ru2iDTfdRz0ntBnoWQkhEOaQ6ms733Nt1Proaah7Nw1Qe6PvEsELDqUZrdRAlf&#10;MG5+G1LU57S4DWnSR1rehjQ9R4IytbkBClb54BM+gSNydtreS6RFyOHMlpPUo9R4Tu1RG4LjS4Cr&#10;+9ADYGWLkyAPWA4qhWd9pBR0w9JHUu0IHP62IfVIXSippw3It6WmInoYPE7QVlVx29VGnYtsIbYV&#10;AEpmbHH8xrvfzd/ZyucIit/Na3Hdn18BztapSfOeZR2nC80ocs0IbLNroZ3lROdHiFeB4WXT2Q5G&#10;2PgzqHbXxN9jhLDSExEMevwQEOiuqxBqbKmNX1tLaFVD1voEPG/P/+REsg7NKp0r0FoZc+QS+QFq&#10;wWefBCV2BZme8viixFZ2pkH+XGccnrXxDvUbP0SrxgOrtPd41EubgQ3DA/gk7kyRQ7XOKUJfbbae&#10;5j0/XygX7jieKg/Qtt1x+ij54goE3eMeqYsn/UjO2ea8PG8WVo4MSaIjnF7DqWW/MF8k8yt/t9XZ&#10;yiZZUPtX7V4KaoUYiem33YsKbCOJUFARDlkKmjmInKSyo3amVWYny9ZlIZ+LsrQQ9rmN5UeFQcWM&#10;rxmQskISOy7aKGZobnfMYOcfcElxtLoBoHjMS0tn4plmHOHxeAnGgjgc4dkSrjJn6hEUYzRx6nEK&#10;Nwo3AbA9jlTafGGCB/YBKAIR0LokJru/dEvJT2nc5ngAQON9qzG9sHSK8/xq0ixqL1T2FnT8Ds/H&#10;V8CH/wEAAP//AwBQSwMEFAAGAAgAAAAhAIPjda8gBAAAIg4AABAAAABkcnMvaW5rL2luazEueG1s&#10;tFfbbuM2EH0v0H8g2Ie8mDZJ3Y11Fn3YAAVatOhugfbRa2ttYS05kOU4+fsOL8OhI3mDoi2SGDRn&#10;zpkzF1LKu/fP7YE91f2pOXYrruaSs7rbHLdNt1vxPz49iJKz07DutuvDsatX/KU+8ff333/3rum+&#10;toclfDJg6E5m1R5WfD8Mj8vF4nK5zC/J/NjvFlrKZPFT9/WXn/m9R23rL03XDBDyhFubYzfUz4Mh&#10;WzbbFd8MzzL4A/fH47nf1MFsdvoNeQz9elM/HPt2PQTG/brr6gPr1i3o/pOz4eURFg3E2dU9Z20D&#10;CQs9V2mRlh8q2Fg/r3j0/QwST6Ck5Ytpzr/+B86HMaeRlegiLzjzkrb10y1Nv/54gyCHzgb47ib8&#10;wzS8GqEXtuHL24X/rT8+1v3Q1NRj1xFveGEb9902x3Wpr0/Hw9kMBmdP68MZ+qWkpNhqMdGNMR80&#10;5j/lg6bc5IvFTfVlrM606Cbdq3S39bhVE4zQtX/I6NvnW+Apba+8JZw5nP2haWu4CdrHcAiHEyRv&#10;tj8Ovb0vtNRayERo/UlWy9T8zlWWmWHDeO6YI+fn/nzaB77PPR1oawmZuuQuzXbYh8GQc5mFkY7H&#10;Ygq6r5vdfvgW1gu04CB34qKyA8/8dfV7/WXFf7B3FbNIt2ET0YoVWcYyLRn8zO6EupN3eWY+5YwL&#10;xc2P5HKmmBTwBz5CuQUsFdPMbYLRm70bWCXYvJWRVRsSa53AOpu1GrTzI6zdsXHRaoJiYAcwZthB&#10;MFpx65V5zB2pDjn5uIC1NJ77hllA+axyK0Op1H4pUqEqluW5zX+WSJHmIq0yVwxRKJaCv6ycWeXw&#10;ReUsryxY5KIwCxBQ5eClRSkTZ9F5ynRibUZeyUrv6KrinHyW4ODrZjMR2Iqr2oRN3x5wzUBLYNVM&#10;BxdfZsMbyCgCrSh+pMprvhJFwxM5UvWJ8U3HUBHSOKmCyK+qQPmGqaKQhCFBkV5y/HaKBI79UHjM&#10;gmr+lZ/roC13iPHGXoiL2cH8TGHRb7LCMQQdRQ7J24MBeiqGw00jp5idb7BG/YPbxpLNkrAiBFUz&#10;sioBF5zDkIwpjGe+GkaPfKXB80SVSMKIYJkAckWImFzozMshchJGqeLVYmMjmhxvxBk7EoRW1CTa&#10;o+LFYzfmI4WTfqgrKg7FIOwb2U1ShxrTTRMThrFECaYFuDa3NuZCq2hzKqJvFPCkUmDXQDnOIOkg&#10;dAIh0Q7vF2Gu8wJu7TKQFPC0hX84cBJQCFQtgKlJlCU1CRF2PHxGUc3BPN4kdNQSzXJUAccxnBWR&#10;ZELjg0QJPIqQPZ5ZWgkdNpNK2OcVyBLwSELqvExFUTJV4cNM56yoRCpLqxKEJyLV0j0noYAZ1K1M&#10;rcoZlBtCwRPPyMT3M/t2E15/4B3w/m8AAAD//wMAUEsDBBQABgAIAAAAIQCFRcHO3gAAAAkBAAAP&#10;AAAAZHJzL2Rvd25yZXYueG1sTI/BTsMwDIbvSLxDZCQuaEvXlWl0TSeGxImBxtgDpK3XVjR21WRb&#10;eXu8E5xsy59+f87Wo+vUGQffMhmYTSNQSCVXLdUGDl+vkyUoHyxVtmNCAz/oYZ3f3mQ2rfhCn3je&#10;h1pJCPnUGmhC6FOtfdmgs37KPZLsjjw4G2Qcal0N9iLhrtNxFC20sy3Jhcb2+NJg+b0/OQPbzcf7&#10;wzzZvW3CwYfd1nFSMBtzfzc+r0AFHMMfDFd9UYdcnAo+UeVVZ2AyS4S81qc5KAHiOFmAKqRZPoLO&#10;M/3/g/wXAAD//wMAUEsDBBQABgAIAAAAIQD2k5Bg3QAAALMBAAAZAAAAZHJzL19yZWxzL2Uyb0Rv&#10;Yy54bWwucmVsc6yQwUoEMQyG74LvUHK3mfEgItvZiwh7lRW8xjYzU7ZtStsV9+2tXnRB8eIhh5Dk&#10;y8e/2b7FoF65VC/JwKgHUJysOJ8WA0/7h6tbULVRchQksYETV9hOlxebRw7U+lFdfa6qU1I1sLaW&#10;7xCrXTlS1ZI59cksJVLrbVkwkz3Qwng9DDdYvjNgOmOqnTNQdm4EtT/l/vlvtsyzt3wv9hg5tR9e&#10;oD3WJvE5hg6lsnAz4NMBe426iwL+4vCvEj72AL4EtEYbfH4RKg4jO0/4uTFqjvOHEZ5FPb0DAAD/&#10;/wMAUEsDBBQABgAIAAAAIQAJtX7b1CQAAKiGAAAaAAAAY2xpcGJvYXJkL21lZGlhL2ltYWdlMS5l&#10;bWbUnAd8VVW2//e+l0hV6YJY6IQeqqiAgIIgZaRIUymiiBSBgYBAgBAgEEp6b4QSCBBaQu+RKgMi&#10;IuNgG5+Pef6f/xn9j6igtPddN8kMc87h7Cv6ZuYfPz+TtXfWWt+zdjnlnqCVUuORp0gv8r02Kv66&#10;WF6p/yqhVM2uvbsppVVOuFLfYsvv/8MXbcqr1KdaqXLo9q/uz5ZUn1ctoSrQWA7xa6oMKo+Kv6S9&#10;fLHB9ylI2uSrFiqFXkHSJuGLY8nPdYukVGgHfiz6+vvPwtoAVUPy+7d/1cMojlmp6Gf5/SeR5KyB&#10;yqPW6CecB/O9Fyr+ulX0JTFaq6u6lbqiW6Ig1By7OV7N1XXsG7TfoP+Gbo3dmnaBvT1HEPZ1cgzh&#10;eyAq/irOIXUL8sWU2Ndt/v4z/qBbqB9g+sHG2MLA2BKGGwbG5kXH3kLdtDG2wt9Ux1YcY0vYhLE5&#10;aobdDK9mHHNzYkrclqgVdiuHOrYgx00DYzP1o26Kbwt1y5HxGv5uY13IWDzOV4h1FV1DN2C8RW1v&#10;wXjLN96taLeOtTDeMjJKzKvEUh6rv9TRzPgjx1fI2IzvTTjmJng1oTrNiClx4fC08tXSzihjbapj&#10;YbzrHKszo8xn9zoWMsqcafo3xusw3sLWnuaoBWrlq6V9znMM9Lqvmaa+4/6RcfHY6lg8n90YW/rm&#10;iaw5qeEV3Ri7MePcGKYmxJS4LZCMt6xx61g1h9FjYGzMuDTyze+7Z5Q9p3CcrxDrJ3QDKU8T5fU0&#10;Q0FIxuluGYWvkNF713WU/UvWc2PUEMaGMDZkBBv/A6N2ZJQ1Y6pjYTzZI5wZZT67j/U11tvtjNfg&#10;u4k8MAZQxwDqGACfjLd9f5OxLmEYa2EMRBLLOldkPsq+4A+j7A2NUCBzJxCvQJgaEbPpPzDa9zep&#10;o4kxkGOTmHKsToxyAeDOKOc82WN/hPFHYl1HyhNI5kaqJIwlqWNJalgC2fcO9id63de1MDaAsRm/&#10;ebeMzYv2hoZ8bwAj1wmeBjA1JGYT1BzdiTEIxgADo/DVJ6YcqxOj7F3udZTzyU/sM7JWfiLWDaQ9&#10;9cncUJWGsTSMpWGUOaltOZrCWNpPxqb8phOjrLmfz+iB8R4Yy8BYBsYy8N2D7Pub1NE01nLM9fAN&#10;UqUcGb1Gxpu+OsreHYjqMXfqsUfUI3OgKsvaLgtjWfhkvO17hzCWMtRR+AoZy9wl4y0Yr7E3ynq+&#10;Bt+tIsZSMJaDsRyM5eAr5cgoe08ZA2MDfqMBxxmEnMZa9gX3sf47YwMY68JYl/VSl7nTQN0L470w&#10;3gufzMkSthxSRxNjXeovMYM4VidGWXPujAqG69RR1vN1+BTxApAc+30w3kf/ffDJnLTvb8JYzlBH&#10;4auDrxyrE+M9fjDK9aycT+ujOjDWYX3UYVzqq/vZI+/nXHM/fDIn77HlkD3ctK5lTOpwjC2QE6Os&#10;Ofc6yvWXXEPInnMDRk28kqgcjBVgrEB/BfhkTtr3N5mP9xnqWI/fqMdxBqFfl/FeC6PMSTujjPX9&#10;BkYZl9r4BqnyjoyyL7jX0cNY/r2OtdknarOGa3Ps9VUl6liJ/krwyZy0728y1qb5KGNS27funOej&#10;zBV3Ri9jeZOxvslY39S1WYO1mT+1qU59VRnGyvRXhk/mpPN54l5DHYVPjlmO0zrWcj8j+4IbYyvW&#10;nNxbNfLti7dgLEG8Mqg8c6gKjFXor8K9QnnkPOdN81H45JjlOJ0Yy/5Mxlow1mIN12Kd1FNVYawK&#10;Y1X4KiDnPdg0H4VPjrmlw3yUOspcca+j7FsKFgWTgi0AlUMVsavRXo3+avBVRPY9OIgcVQxjXZff&#10;EAUhpzrePWMlGKvDWB3G6vBVcmSUOshYuT1LKWSs6mntcIzyLEXms1sdW7MvUIvb6ngPNbwXVYbx&#10;QdofpP9B4ldG9nUpjBUNjLX5jVq+Y6xkq6Mwynx2Z5R9S8Mi10+aWCXRfagKdg3aa9BfA74qyHld&#10;VjIwCp8csxyndayFUeazO2MpGOTepfD6qSZ7YE28arJO6qmHaH+I/oeIL2NlX5eSw7Q/BuIfqB72&#10;tHEY6zZ+MLaBSRgb2xgfgPFh2h+mX+I/gOyMxTnc5mPhMVfAv4KtjuJfwVDHNuzLco8v99JybVsT&#10;uyZeNVnL9dSjtD9K/6PEr+aYQ+poWtfN1COsO4lR1cbY1g/GtjDJvbmdsTqMNWmvSX9NT1vWdluH&#10;OjQkh9cwH5vD2JNxeFp9b3sW0x9/07VZf67HeqvvdDf0FHoc+3G8Hme/fYradUO9UX/s/rRb53xH&#10;clzlHt5trPuwVqaqr/Uodc7GOAP/z/F3WzMz1AU9RZ3R49Cr6GXsl/F6WX2FfZn2y/Rf1jOwZ9Bu&#10;ZXyFHOcMjMHwzcP3TXXE5s/HAOp9A2O4OqHnqkN6OpqI3sB+A683+JRgovoT7X+i/086HDucdivj&#10;m+Q4amAUvhNquc5Xk2z+p/GfY2A8raboY2qcPoB2oM3Ym/HarCKwY2mPpT9Wn8Y+TbuVMZ8ckwyM&#10;J9QyXVa31T+o6jb/8vg2MDCW1w/p0rqS1uiqqqS/VQ+hBqgl9pO0P0n/k7q8boka2HJ8D+ODBsZy&#10;uo2erFeoF/UCZT3GYHxjieE2H4P1IjVRz1Gj0TA0CHuQjkUZ2GtpX0v/WhWMHUy7NceL5FhADrc1&#10;M1lnqRk6QY1iRlv9Z+O/yMA4W4eoaayKN9FoNBx7OJzD4Rmt02hPoz9NzcaeTbs1xyhyyNp0YxS+&#10;2TpKjSG+1X8e/vMMjPP0NDVLT1C/RWPRKOxRrMJRehl2Au0J9CeoedjzaLfmGEOOKQZG4ZunI9R4&#10;4lv9w/GfZWAM15PUXP26mo4mojHYY/QsFI4dRXsU/VEqHDucdmuOceSYaGCcT/3DOb6JeozNfwn+&#10;wQbGJXqsmq9HUquR1GwkxzoWBaNQ7AjaI+iPUEuwl9BuZZxIjjEGxnAdhu8sdoyRNv9I/GX/clsz&#10;kez+i/RQajWUeTeUfWQUehPNwA6jPYz+MBWJHUm7lfG35BhlYFyKb5T+LfFesvnH4P+6gTEGvyW6&#10;vwpDM9EU7CmM+RRizuTYw5DUIAY7hnYr4zRyvGRgFL5YPZ61/YLNPwH/EQbGBPwidS/mSy/WXi/m&#10;3wtoBBqHPZX2qfRPVQnYCbRbGWeQY6CBMRbfRM6sIbqPzT8Zf9kT3MY6Gb8Y3ZWzSFfWXldq1wcN&#10;Qa9iT6B9Av0TVDJ2Mu1WxhByPG9gTNSvqBT9ImepHjb/NPz7GRjT9LMqXnfkbNWRtdGR2j2L+qGX&#10;sUfTPpr+0SoNO412K6Oca3sYGFOY55mM0Xz9pM0/C/9nDIxZXIml8MlCDFqMwrDD9DPoN9iDaR9M&#10;/2CVhZ1Fu5VR9je5TnXbw+XY0lG4bmPzF8anjYztYGgOS3PGtTls7dDTPsYIG+PTthxhRTncGLOI&#10;J5K41mP8ZYx9YB4E+yCOYRA5+vjyWHP4z9gFxi6OjF2MdXwMhmawNIOpGXEe88UK4+o8Qg+kfSD9&#10;A+Hrjew5hFFyuNexi8/335+xM8fe2bGOnY11bEudmlKvptStKXHa+mKFsQ4j2CtjUArKws5yyCFr&#10;ppWhjumsN9Ei3niwzhWZj/4wphoYU10YZawlh/tYd+b4OnHsnRwZOxnr2Eal8klcDIpAYewPEitM&#10;98QeQPsA+geQo6cvj7UOwig53Bk7/X/C+BTH/ZRjHZ8y1rE1dWpMvRpTt8bEae2LFaafw+5Pe3/6&#10;+1OH55A9h9RRcrjX8Smf77+KcRGMvQ2M6bylkM45LJz9yzpXZM3IcwS3a4os1loKT8NjUAQKww7j&#10;vH17HVP+VseOthxSR8nhXseO1FFi2v1/GWMPmPvB3o9j6EeOHr481jr8cxhbwtAQloYwNeRYWxbV&#10;8ddm7EDcDrZxkDrKcbuPtROjxOsOc1/Y+3IMfalhd2TPIXt4T8NYp3OtksZ5Npz9yzoOP5dx8d/q&#10;WMi42A9GGWvJ6z4fO3B87Tnu9o6M7Y11bEGdAqlXINeLgcRp4YsVxrXuYv087c/T/zw5nvXlsdZB&#10;GCWHO2P7fymjjPVzBsY0zrWicId7hRX4y/uvbvNxBftWCp+uR6PFaB72PK7p5/HUdDHXAdEoBa3A&#10;XuFwrS/PQiSHWx3FTyRxrePwz2CUOvYwMBbWsYlayLpzYnzCWMfm3O/Vp171qVt9jrU5egJ1xe5D&#10;ex/6+1CHrugJWw6po+Rwr+MTPl+J+69gXAhjdwNjGtdTck1wpzo+bqxjM+pUj3rV4xq0HvVrhh5H&#10;z2D3pr03/b2pwzPocVsdpI6Sw72Oj/t8Ja5THf+3GaNh7G1glOOP8sl+TZFZdIxu6zqTukkdJYbU&#10;MRQ7lOMNLapjVFEdM7EzHeogY/2sgVHGOZXrlQXssdY6CmM7w1hnsm8l8VZPFFqEQrFDuce+nTEJ&#10;zkLGdrYcC/xibMT+JYzdbP4/lzEcxrkwzoVxLvfr8pwqCiWhTOxM2q11mFtUB7f5KH4iiWv194+x&#10;CQx1YKkDUx3iNPlZjFEw9jKMtcSO9KmXjTHDj7HOgCmxKIYTozz3S0QZ1DHDoQ4y1t0MjHLtl4zm&#10;s8da6yiMjxnmozPjY9Syi+9aKpLrqUSUgZ3BMwxrjvnk6GpgFL5krld+DcaF1HMOdZ0DyxyYFsJm&#10;YoyE0XT9KOO83Cf79WO6H3VMhymhKIYT43I4E1A6zOl3XcdA5rxc99mfDQqjPBt02x/T2bsSePNo&#10;OVqI5mDP4XnKHJ6bLOR+dTlKQOnY6bRbx3o5OUzXZhJ7mU/P2fx/DqPEWIBmwzgbltkwLYBtmYFR&#10;rnHlOazb3iM1FMn51XqM8qzZVMc0mOKLjvNOjPFwpsGc5lDHZX7UsbCGUkt7HX8u43xLHecX1dGN&#10;Ua4pTHVMpIaJvutn+3PcVPzbGOajnEfjdS21FM1HIdghPJcK4bnUfK7tl6J4lIqd6vA8eyk5ehjG&#10;WmIXyv65gr+McQbGuH8jxjBLHcOK6vhrMC4h9hLiWddMih9jLdcjUkeJIYyzsGcxprN8zyB7+OIK&#10;Ywp2isNYh5LjacNYJzAXRXKdcreMsQbGWBdG+WzXNB8La/jL6ljMOM9Sx3mwyfj8GowRxI4glrWO&#10;8nmhaV0nM7bCKDGEcSb2TMZ0JmMrjBJXGJOxkx3GOsKPOhby/TLGGANjzL8RY6iljqFFdfw1GBcT&#10;ezHxrGOd5MdYJzG2UkeJIYwzsGcwpjMYW2GUuMKYhJ3kMNaL/RjrQr5fxhhtYIz+N2Kca6nj3KI6&#10;/hqMi4i9iHjWsU70Y6wTGVupo8QQxrew32JM32JshVHiCmMidqLDWMeS42nDHj6b/TsExTrs4f4y&#10;RhkYo1wY5bMP0x5eWMNfVsdixjmWOsr7D1LHX4MxnNhOz0jlvRTTHp7A2AqjxBDG6djTGdPpjK0w&#10;SlxhTMBOcBhrf54/FvL9MsZIA2OkC2OMH/NxFnNxFte50Q73ClJH071CAvcKkVx/h/uuwWtTv8ao&#10;LerMPc1ztD9Hv9x3dUb2ey6po+meS2LL/Zzcw1nXdbwfjPFFjBJjNpqGPQ2WaUWMElcY47HjHRij&#10;yWG6V5AazrxDHf1lLL5vvROj3L/eiVGe7ZnqWFjDX1bHYsYQSx1DYCu+x74TozyTMtVRaiiKcnje&#10;E4e/6XlPHM8p5DnHAhSCgrGDeR4RzHOJEJ5PLEDyrCIOO87hOYVcm5nqGErcscSdwue31vk4B3/T&#10;Z+xz+Exd1slENBqNwB7BZ+kjqOFoYk5E09Ec7DkOn7FPI0dfw3nmdZ4Nv8BnM6P0MBvjOPx74+/2&#10;LGUc9XmVZ8gvoQGoN3Zvntv25h2pAXok7SPpH8lb2YOR/Xn2q+QYZmAcAF8XjrEf7xda6zgE/xcN&#10;jEP4LLAfz6mfQ13Qk9hP8o7dk7wH14W32J9D/dAQ7CG0W3P0I8d4A6PwBfFeXGfeo7T6d8d/rIGx&#10;ux6O70D1OApCjbAb6bFoGvZc2ufSP1d1x+5OuzVHZ3LMMjAK36P4BumlNv+2Rf5uY92WGgVRowbo&#10;UVQNuxrHW413hB/lXeEGKAi1xW7rUIcW5FhiYHyEdzTv453umjrdxlgf/2WGOtbX82B5Sz2A7kel&#10;sEvxnnUpnYSdRXsW/VmqPnZ92q11rEWONAPjvXq2uqGiVAX+wsDqXxX/TANjVR0HyxJVEt2iIldV&#10;HMpE67HzaM+jP09V1etRpi1HBXJsMjDeUNHqa7VaefRhm39J/PMMjCX1OqXILVz/D/23Wofy0AHs&#10;47Qfp/84rAd8vNY6eMlx2MD4F/j+qHap79QHNsar+B4zMF5Ve9Vf1TaYtqn/QB9hf4TXR+o97Iu0&#10;X6T/IqzvoWO2HN8R/7yB8TO1G+8z6r/U/7H5f4XvRwbGr9RZ9Z/U6mN0Hp3GPo3XaSKeV9/Q/g39&#10;36ivsL+i3VrHPxH/vw2M54h2ihr+kaO1+l/C9z8NjJfUH9SncF3wsZ2F8g9IqL8m8hXar9B/RV3C&#10;vkS7Nccfif9XA+MpohxRnzEaP9r8P8X3/xoYP1Wfqw/57110HB3CPoTXIbhkJr6LPkTC+SntVkYZ&#10;J5lTQ1AgKv66/d/lEr4DjPMHrBqr/x9w+B4NRvJ5WfFXsX85Gv7ACJ5j5r2DDqM92Hvw2gPXYVVa&#10;v4POIWKh722MHxBDs27cGIVvl/qWkSpjY3wf/5vIjfF9dVn9Dq4jaB/ajr0dr+1w7VMV9RH0O/Q+&#10;9vu0W+twlvhlDIy7iJmnrjMnK9sYz+BfCn83xjPsrsfZFQ6inWgL9ha8tvB3Uzv5u6mD6Dg6g32G&#10;divjKXJUMjBuI2YuO9cx9bDN/yT+FQ2MJ/EtoD570Fa0AXsDXhuIt5Uzyx5UgE5in6Tdysic5Qjc&#10;xzqXY1uHr8Sx+h8p8ner4xHOUAeIsR1JrGzsbLJmc6bO5Uy9HR1AR7CP0G7NUUAOOee6zUfhW80x&#10;HlAtbP6H8G9gqOMh8u5mtLaidWgl9kq8VvJ3ceu4QtuKdqND2IdotzIeIEdzA+Mq9QhnsoZ6r3rC&#10;5r8P/5YGxn3k3U6MXLQGZWBn4JWhOmB3o70b/d1YPx1QS1uOveR4wsAofGmqNfO7q81/F/4dDIy7&#10;yLuNGDkoC6Vgp+CVwtVilupLe1/6++pd2Ltot9ZxJzmeMTCmclWXxFVovvqNzX87/nKd6zYft5N3&#10;E8eYjTJQInYiXomqP/ZLtL9E/0vUsj/qbsuRT47fGBiFL171Yt4Mtflvw7+/gXEbeTeop/QqlIri&#10;sOPwiuMvIFPV67S/Tv/r1HIY6u+YQ+5J3NZMvOqjY7jT2MydkXUctsA43MC4hTurHNWTce3JePQk&#10;1gA0HI3FnkL7FPqnsF+ORcNtOTaTY5SBMYa/Io3kL+1y1VSbfy7+kwyMueo133jKuCagSOxIvCJ5&#10;ipTA3XUGyka52Lm0W+sgOaYYGCPVBF/MjTyhuZO/23zM5a8ds6lPBopHy7GXk3U5d9PxPH3MQNko&#10;FzuX9jvlcBvrwnjB+Ac7+gcb6zgWhpGwjIRpJGxjUTAKxY6gPYL+COKHuuZwZ5R40/Gf7sg43cg4&#10;HoZRsIyCaRSxxvviLVfzsZfRvoz+ZcSf75hjI2M91TjWsxhrGQdnxplGxokwjIZlNPNvNLEmoplo&#10;IXYk7ZH0RxJ/IZrpWAfJ4VbHwniz8Z/t6D/byDgZhjGwjIFpDGyT0Wy0GDuG9hj6Y4i/+I45ZhgZ&#10;Q4kn4xDiyDjXyDiVvwAfB8s4mMYRayqai5Zgx9EeR38c8ZeguY45ZhkZ5/MUQcbB/rf6m5grYQbG&#10;TewHa9kbMlECisKOwiuKJ3oJfCKTidaiTdibaHda1/J8zm2shS+KcdjEurP6C+MCI+MMGCbBMonz&#10;3yRizUALUBR2Mu3J9CcTPwotsOWQ/dHEGM0YRPuO0c4o54BFBsbNzJF17HsrUCKKxo7GK5pPpRJ5&#10;o2cFWoc2Y2+m3akOMp/c6hjDmovhU4VNfCJu9RdGec7qtofLv/OQw364AiWhaOxovKJ5Ap7Em3or&#10;UA7ajC3/HoQ1h4zVPCNjtI5lTm92GAc5X8v7N26MW5gjOexbWSgZxWDH4BXDHEzmbeQslIO2YG+h&#10;3coodZD55FZH4Yvjk5MtfJJi9d+Kv7yz5sa4lXWwnjm4EiWjWOxYvGJ5CyVZraJ9Ff2ruK5KQctt&#10;OaQO4QZG4Yvj0+8trBsnRvn8xJ1xIddeIbCEcF0bAttCJGOThr2G9jX0r4EvDUXbckgd5fMPtzrG&#10;84ZVAm/9OTFuwz/WwLiNdbCRObgKpaI47Di84piDqWot7WvpX8u1YwaKdWQ01TGRN4aT+OsUJ0Z5&#10;rhdvYMwrul5YzTxMQ3IdEY9XPHMwTeVwP5fD3pvDE8gVKN7GuJUcSwx1TIIxWa3kGJfZ/OU6PtHA&#10;mM86kL15DUpHCdiydycQM11toH0D/Ru4F1mJEm05/GGUeS3zJs+BcQeMyQbGHawD2RPkOlauZxOx&#10;Ze9OVKuxc2nPpT+Xf4NmNUq2McpYyTuQbvNR+GTe5LNPWteM3LOlGhh3cv6QPWEdykRJ2El4Jals&#10;7M20b6Z/M/ed2SjVlmObH4zpzJUM31jYGeXeNd3AuItrmq3sCTkoC6Vgp+CVotZhb6V9K/1buW9d&#10;h9JtjDKf5N1mtzoK3wrGYjvHb63jbvwzDYy7WauybtajlSgVOxWvVLUeO4/2PPrzeFaxHmXacmwn&#10;R5SBUfiyGIsdHL+VUZ4hrDAw7mWtyrrZiFahdOx0vGS9rFL5tOfTn89zkA1ohS2HzPkYA6PwrVRb&#10;GIc4m788S1lpYNzHWt3OOslFa1AGdgZesl7WqB2076B/B89RctFKWw5/GFerbcTKZz7bGffDuNrA&#10;uJ+1KutGrr2ykVyLZeIl6yVb7aJ9F/279H7s/bRbx0rWZZyhjsK3Vm1nrtj314P4rzEwHuQ8vItz&#10;3Ba0FmVhZ+GVxdisVbtp303/bp6VbkFr7opxHeOwnuN0YjwMY7aB8TD7yR7f2o5hDccwb1JRNpI1&#10;vYc1vYf+PTwb34qybYyyLuMNdRS+DRznXodzQAH+6wyMBewnexmtPLQBrcZejddq1vIGtY/2ffTv&#10;0wXYBbRbx1rmfJIfjBthPOBwDpDnuDkGxiNcK+ynEtvRRpSNnY1XNnNoo9pP+3769/MMNx/l2Bj3&#10;kCPBwLiZY9xKDFmf1mM8iv96A+NR9ryDZNmBNqG12Gvxkjm+SR2g/QD9B/RR7KO0W3McIIecb932&#10;8M1qL/N6P8+BU2z+8jx9g4HxOHveIY5vF5JrbbnmzsErh3m+RR2k/SD9B/lsYQfaYMshe7BprLfj&#10;v5N/J28/v2k9xpP4bzQwnuS6rgDfPWgr2oC9Aa8Naif2IdoP0X+IzxR2oo22HP7UsZjxsEMd5bOT&#10;XAPjKfblI4zWPpSHcrFz8cplLeapw7Qfpv+wPoV9inZrHQ6TI8Uw1jt843FIv+1wTXIa/00GxtNc&#10;2x0jywG0HW3C3oTXJtbhdlVAewH9Bfx7gLvRJhujfHZhYtzrO9YCxsM+H8/4wXgGphP4yl6+E23B&#10;3gKL7N07YTuITqAz2GccGAv8YNxfFOeIQx3P4r/ZUMeznN/ewVf28t1oG/Y2vLaxb+9Wb9P+Nv1v&#10;67PYZ2m3jrXsb3KN6rauZSwOEeMYv2n1P+cH4zmYTuErc2UvysfOhyUfpr3EfRudQuewzzkwHvOD&#10;UfgK0AnuLa2M5/HfYqjjeZhOw3YU7UOF9wRb+L4X+wjtR+g/os9jnyeaNYfswaY6SozjPtnreMEP&#10;xgswvkuW4+gA2oW9C5ZdMB0oiv0u3y9gX3BglD3YxCh8J32yM37oB+OHML1HlpPoENqNvRuW3TAd&#10;Kor9Ht8/xP7QgVH2YBOj8J3yyc540Q/GizC9TxaZkwVoH/Y+WPbBVFAU+32+X8S+6MAoe7CJUfh+&#10;55Od8SM/GD+C6QOy/A7J3iDXsfth2Q/TkaLYH/Cdd2qQfT6+Q440w7p+l/XyHpIc1vn8Cf6mvecT&#10;mH6P7xkke8NB7IN4HWQdHyPuGfR79An2Jw7r2p86Ct/77D+yNq2Mn/nB+BlMH+J7Fp1Ah7EPw3IY&#10;phPEPos+RJ9hf+bAKOcy01gL3wXONe85nGe+wN90LvyC88rH+J5Hp9AR7CN4HeG8corY59HH6Avs&#10;LxzOM++Rw3QuvID/l1zffcG1n7WOl/E3XT9e5nrxL/heQp+gC9gX8LrA9eInxL2E/oJ4WwXZrx//&#10;gxyma1zh+5FjvOxwfx3AXF5j2MMDdIq+yb3WD+hr9CVV+RKvL7l/+Zrx/QHxRogO0FuR/Z7rWxhN&#10;99c/wVdW5+kS2v4cuCp8pucUvFuoy+slmncLNe8W8m8Lx6FMtAE7n/Z8+vN1Vb0B2Z9TeMkhz7Pd&#10;ztfl4HtYb9RV9ALbWAfia3puFqiX6Vr4VkcVUBnsMjoZrcbOpT2X/lwdiB1Iu3U+VSbHQgPjIxzf&#10;kzpDt9D2zwu74rsEDWY8eqHir9vf5eqq5+qOmrf/UTPUALsBNW2gE7Azac+kP1N3xe5Ku5WxBfGn&#10;GxiF73nGq5ueYPMfim+ogXGoDtb99XjdEz2N2mO316FoKXY87fH0x+uh2ENptzJ2I/4EA6PwDfTU&#10;0L089vfVRnjM73KN8NxQQzzfqb6oB+qC3cVTSnfxVNI9PA/pvmgIGoE9gnYr42/I8R0D5DYf++M/&#10;GMYXPJdt76uNxr+koY6jPdfVcHwHoT6oO3Z3T0nd3VNR9yHuIDQcjcYeTbuV8QVyyB7nxih8wzwP&#10;6hc939oYx+F/j4FxnOeaeg3fl9AA1Bu7t+ce3dtTQQ8g7kvoNTQOexztVsYXyfGtgfFl/EehkQ6M&#10;k/1gnAzTWHxfQUNRf+z+sPSHaShxX0Fj0WTsyQ6MI/1gFL4xnuqMg/1d12n4yz7utq6neX5Sk/B9&#10;HQ1Hg7EHewKYP+UZ4+r6dTQJTcOeRru1jq+T46+GOkqMCT7ZGUP8YAyBaRpsE9BraBj2MFiGwfRa&#10;UexpfA/BDnFgfNMPxvH4/5ZaTnUY6zD8TfMxjLGdhe8UJGP+KvarjOmrjK2M8RQ0C4VhhzmMdTA5&#10;vjXUcTL+09BMh3W9CH/Tul4E0zzY3kKT0BvYb7B+32AdT2I9voXmoUXYixzW9UxymNa18IUQI5S9&#10;zTpXlvvBuJy9Jpzjm4OC0UTsibBMZD8MZl+bg8LRcuzlDoyh5DDtj7N8x/kwcex7eBz+pQ1rJs5z&#10;Uy3DdwGahYKxgz2l4avMGD+sF6BlKA47jnZrHRaT43vDWIdyjAs9j3CMV2x1TMa/rIGR39Ex+Eag&#10;UMTYMW/KoqqMzaM6AsWgZOxk2q2My8hxxcAofEs9NXWsx/4Oewb+9xoYMzxaJ3muqkgUjuZiz/Xc&#10;i/gLGk8tHYmSUAZ2Bu1WRhmrHw2MS+CL8tTmGK/b6rga//sNjKs9JXQ66yQeLUULsRd67kcPcux1&#10;dDxKR6uxV9NuZUwhx3UDoxxnnKeuXuG5ZWPMwd/07nUO+8lKriNSUAxagr2ENbyEORjjqa9T0EqU&#10;g51Du5VxBTluGRiFL8PTCH/7OSAP/wcMdczzlNMbPV5q5NWpKB473vMAqo3dmPbG9DfWedh5tFsZ&#10;15GjBDncrilWwHfO00FfdPC/hH8jA+Ml1sOnrIcL6Aw6jn2cmMc9bbA70t6R/o76EvYl2q2MvyeH&#10;3JO4MUqMa55O+jpz2upfxqtUEwNjGW8tXcJbjRjV9GX0Z+bOnz1N0GPYnXyxS3g76TLex1ATW45r&#10;MFYzMApfLWLUIo+VMcgPxiAYG+Er/tVRReyKsFSEqbovbif6O+kg7CAHxlrkMDHWxr+7t4N+1lvF&#10;xjgQ/4aGOg70PqKfx1f8n0LtsNt5G6I22B1p70h/Rz0QeyDt1jp0I0cVQx17wDfR206P95a3+Yfg&#10;X9fAGOLlugvfCeg1NAx7mLcuao7djvZ29LfTIdghtFsZx5GjvIFR+BK8LXSMt4zNfxX+DxsYV3kr&#10;6jRvaR2HlqIF2Au8nAOp2VJvS9pb0t9Sr8JeRbuVMZocZQyMifC9w/Ed9d6w7Y8X8K9gYLzgvUef&#10;xfc4Ooh2Ye/yVkD87Yy3nj6OzqIL2BdotzIeJccNw/4ofH/11tB/9tqve27ib7o2u+m9rq54L6tv&#10;0Jfoc+zPvSX1595K+ku4vkFX0E3sm7RbGf9CDtN1j/DdF3BJlQnYb6tjjQDF3/W53yvUCDimKuNb&#10;DpVAN0ocQ++hj7Ev0X6J/kuqRsDH6D1bjrLk2G+oo/D1DLiougfssPkPwv+EgXFQwAHVF98eqAtq&#10;j90+4AQ6h32R9ov0X1SDsAfRbq1jD3LsMDAK3+KAsyo8IN/mH4N/gYExJmCPWobvIjQPhWCHBBSg&#10;k9hnaT9L/1kVgx1Du5VxETnyDYwRAXxygX9yAH9lwu+WQjVQebQCf3mnwu2+cAVM6fiKfxyKxo4O&#10;OIiOYr9D+zv0v0Oso+igLUcKOXaQw+1cKHzrOb4cYlsZN+J/wMC4MWAv/nt8/mv5no2dzXhnBxxS&#10;a31xC3zxN2JvpL04R3viSj06omqIU6JPL/K9NqqEyiG2FVWv6Ge+hdblfyJ+7Oz7ZvlZ4kxB4itf&#10;Ekt+ludo9/G9MpKv8kh+/h8BAAAA//8DAFBLAQItABQABgAIAAAAIQCQyKnkGwEAAGECAAATAAAA&#10;AAAAAAAAAAAAAAAAAABbQ29udGVudF9UeXBlc10ueG1sUEsBAi0AFAAGAAgAAAAhADj9If/WAAAA&#10;lAEAAAsAAAAAAAAAAAAAAAAATAEAAF9yZWxzLy5yZWxzUEsBAi0AFAAGAAgAAAAhAHL6FSMJBAAA&#10;Sg4AAA4AAAAAAAAAAAAAAAAASwIAAGRycy9lMm9Eb2MueG1sUEsBAi0AFAAGAAgAAAAhAIPjda8g&#10;BAAAIg4AABAAAAAAAAAAAAAAAAAAgAYAAGRycy9pbmsvaW5rMS54bWxQSwECLQAUAAYACAAAACEA&#10;hUXBzt4AAAAJAQAADwAAAAAAAAAAAAAAAADOCgAAZHJzL2Rvd25yZXYueG1sUEsBAi0AFAAGAAgA&#10;AAAhAPaTkGDdAAAAswEAABkAAAAAAAAAAAAAAAAA2QsAAGRycy9fcmVscy9lMm9Eb2MueG1sLnJl&#10;bHNQSwECLQAUAAYACAAAACEACbV+29QkAACohgAAGgAAAAAAAAAAAAAAAADtDAAAY2xpcGJvYXJk&#10;L21lZGlhL2ltYWdlMS5lbWZQSwUGAAAAAAcABwDAAQAA+TEAAAAA&#10;">
                <v:imagedata r:id="rId12" o:title=""/>
                <w10:wrap anchorx="margin"/>
              </v:shape>
            </w:pict>
          </mc:Fallback>
        </mc:AlternateContent>
      </w:r>
    </w:p>
    <w:p w14:paraId="2215190B" w14:textId="77777777" w:rsidR="00895D4B" w:rsidRPr="00D80FBD" w:rsidRDefault="00895D4B" w:rsidP="00895D4B">
      <w:pPr>
        <w:rPr>
          <w:rFonts w:ascii="Arial Narrow" w:hAnsi="Arial Narrow"/>
          <w:sz w:val="4"/>
          <w:szCs w:val="4"/>
        </w:rPr>
      </w:pPr>
    </w:p>
    <w:p w14:paraId="644C411C" w14:textId="77777777" w:rsidR="002645C1" w:rsidRDefault="002645C1" w:rsidP="00895D4B">
      <w:pPr>
        <w:rPr>
          <w:rFonts w:ascii="Arial Narrow" w:hAnsi="Arial Narrow"/>
          <w:sz w:val="20"/>
          <w:szCs w:val="20"/>
        </w:rPr>
      </w:pPr>
    </w:p>
    <w:p w14:paraId="1E6E92AA" w14:textId="6E58EB6A" w:rsidR="00895D4B" w:rsidRPr="00D80FBD" w:rsidRDefault="00895D4B" w:rsidP="00895D4B">
      <w:pPr>
        <w:rPr>
          <w:rFonts w:ascii="Arial Narrow" w:hAnsi="Arial Narrow"/>
          <w:sz w:val="20"/>
          <w:szCs w:val="20"/>
        </w:rPr>
      </w:pPr>
      <w:r w:rsidRPr="00D80FBD">
        <w:rPr>
          <w:rFonts w:ascii="Arial Narrow" w:hAnsi="Arial Narrow"/>
          <w:sz w:val="20"/>
          <w:szCs w:val="20"/>
        </w:rPr>
        <w:t>Miss Armitage</w:t>
      </w:r>
    </w:p>
    <w:p w14:paraId="12FD4B2B" w14:textId="77777777" w:rsidR="00895D4B" w:rsidRPr="00D80FBD" w:rsidRDefault="00895D4B" w:rsidP="00895D4B">
      <w:pPr>
        <w:rPr>
          <w:rFonts w:ascii="Arial Narrow" w:hAnsi="Arial Narrow"/>
          <w:sz w:val="20"/>
          <w:szCs w:val="20"/>
        </w:rPr>
      </w:pPr>
      <w:r w:rsidRPr="00D80FBD">
        <w:rPr>
          <w:rFonts w:ascii="Arial Narrow" w:hAnsi="Arial Narrow"/>
          <w:sz w:val="20"/>
          <w:szCs w:val="20"/>
        </w:rPr>
        <w:t>Assistant Principal (Outcomes)</w:t>
      </w:r>
    </w:p>
    <w:p w14:paraId="1A396812" w14:textId="77777777" w:rsidR="00895D4B" w:rsidRPr="00D80FBD" w:rsidRDefault="00895D4B" w:rsidP="00895D4B">
      <w:pPr>
        <w:rPr>
          <w:rFonts w:ascii="Arial Narrow" w:hAnsi="Arial Narrow"/>
          <w:sz w:val="22"/>
          <w:szCs w:val="22"/>
        </w:rPr>
      </w:pPr>
      <w:r w:rsidRPr="00D80FBD">
        <w:rPr>
          <w:rFonts w:ascii="Arial Narrow" w:hAnsi="Arial Narrow"/>
          <w:sz w:val="20"/>
          <w:szCs w:val="20"/>
        </w:rPr>
        <w:t>Quality of Education</w:t>
      </w:r>
    </w:p>
    <w:p w14:paraId="453929F0" w14:textId="0AAEC1DA" w:rsidR="006155E5" w:rsidRDefault="002645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E8758E" w14:textId="77777777" w:rsidR="006155E5" w:rsidRPr="006155E5" w:rsidRDefault="006155E5" w:rsidP="006155E5">
      <w:pPr>
        <w:rPr>
          <w:sz w:val="22"/>
          <w:szCs w:val="22"/>
        </w:rPr>
      </w:pPr>
    </w:p>
    <w:p w14:paraId="32740DA1" w14:textId="77777777" w:rsidR="006155E5" w:rsidRPr="006155E5" w:rsidRDefault="006155E5" w:rsidP="006155E5">
      <w:pPr>
        <w:rPr>
          <w:sz w:val="22"/>
          <w:szCs w:val="22"/>
        </w:rPr>
      </w:pPr>
    </w:p>
    <w:p w14:paraId="71671A2D" w14:textId="77777777" w:rsidR="006155E5" w:rsidRPr="006155E5" w:rsidRDefault="006155E5" w:rsidP="006155E5">
      <w:pPr>
        <w:rPr>
          <w:sz w:val="22"/>
          <w:szCs w:val="22"/>
        </w:rPr>
      </w:pPr>
    </w:p>
    <w:p w14:paraId="6E56BB01" w14:textId="77777777" w:rsidR="006155E5" w:rsidRPr="006155E5" w:rsidRDefault="006155E5" w:rsidP="006155E5">
      <w:pPr>
        <w:rPr>
          <w:sz w:val="22"/>
          <w:szCs w:val="22"/>
        </w:rPr>
      </w:pPr>
    </w:p>
    <w:p w14:paraId="0E7672E0" w14:textId="77777777" w:rsidR="006155E5" w:rsidRPr="006155E5" w:rsidRDefault="006155E5" w:rsidP="006155E5">
      <w:pPr>
        <w:rPr>
          <w:sz w:val="22"/>
          <w:szCs w:val="22"/>
        </w:rPr>
      </w:pPr>
    </w:p>
    <w:p w14:paraId="3685389D" w14:textId="77777777" w:rsidR="006155E5" w:rsidRPr="006155E5" w:rsidRDefault="006155E5" w:rsidP="006155E5">
      <w:pPr>
        <w:rPr>
          <w:sz w:val="22"/>
          <w:szCs w:val="22"/>
        </w:rPr>
      </w:pPr>
    </w:p>
    <w:p w14:paraId="4FA46EE4" w14:textId="77777777" w:rsidR="006155E5" w:rsidRPr="006155E5" w:rsidRDefault="006155E5" w:rsidP="006155E5">
      <w:pPr>
        <w:rPr>
          <w:sz w:val="22"/>
          <w:szCs w:val="22"/>
        </w:rPr>
      </w:pPr>
    </w:p>
    <w:p w14:paraId="74824B08" w14:textId="77777777" w:rsidR="006155E5" w:rsidRPr="006155E5" w:rsidRDefault="006155E5" w:rsidP="006155E5">
      <w:pPr>
        <w:rPr>
          <w:sz w:val="22"/>
          <w:szCs w:val="22"/>
        </w:rPr>
      </w:pPr>
    </w:p>
    <w:p w14:paraId="2B82ED67" w14:textId="77777777" w:rsidR="006155E5" w:rsidRPr="006155E5" w:rsidRDefault="006155E5" w:rsidP="006155E5">
      <w:pPr>
        <w:rPr>
          <w:sz w:val="22"/>
          <w:szCs w:val="22"/>
        </w:rPr>
      </w:pPr>
    </w:p>
    <w:p w14:paraId="4B7A00D9" w14:textId="77777777" w:rsidR="006155E5" w:rsidRPr="006155E5" w:rsidRDefault="006155E5" w:rsidP="006155E5">
      <w:pPr>
        <w:rPr>
          <w:sz w:val="22"/>
          <w:szCs w:val="22"/>
        </w:rPr>
      </w:pPr>
    </w:p>
    <w:p w14:paraId="0CF50BED" w14:textId="77777777" w:rsidR="006155E5" w:rsidRPr="006155E5" w:rsidRDefault="006155E5" w:rsidP="006155E5">
      <w:pPr>
        <w:rPr>
          <w:sz w:val="22"/>
          <w:szCs w:val="22"/>
        </w:rPr>
      </w:pPr>
    </w:p>
    <w:p w14:paraId="6D6CA18C" w14:textId="77777777" w:rsidR="006155E5" w:rsidRPr="006155E5" w:rsidRDefault="006155E5" w:rsidP="006155E5">
      <w:pPr>
        <w:rPr>
          <w:sz w:val="22"/>
          <w:szCs w:val="22"/>
        </w:rPr>
      </w:pPr>
    </w:p>
    <w:p w14:paraId="3C07C40C" w14:textId="77777777" w:rsidR="006155E5" w:rsidRPr="006155E5" w:rsidRDefault="006155E5" w:rsidP="006155E5">
      <w:pPr>
        <w:rPr>
          <w:sz w:val="22"/>
          <w:szCs w:val="22"/>
        </w:rPr>
      </w:pPr>
    </w:p>
    <w:p w14:paraId="363F238B" w14:textId="77777777" w:rsidR="006155E5" w:rsidRPr="006155E5" w:rsidRDefault="006155E5" w:rsidP="006155E5">
      <w:pPr>
        <w:rPr>
          <w:sz w:val="22"/>
          <w:szCs w:val="22"/>
        </w:rPr>
      </w:pPr>
      <w:bookmarkStart w:id="0" w:name="_GoBack"/>
      <w:bookmarkEnd w:id="0"/>
    </w:p>
    <w:p w14:paraId="6D4F8E7A" w14:textId="2F4369FB" w:rsidR="006155E5" w:rsidRDefault="006155E5" w:rsidP="006155E5">
      <w:pPr>
        <w:rPr>
          <w:sz w:val="22"/>
          <w:szCs w:val="22"/>
        </w:rPr>
      </w:pPr>
    </w:p>
    <w:p w14:paraId="48459DE5" w14:textId="2588E8B2" w:rsidR="00F93903" w:rsidRPr="006155E5" w:rsidRDefault="006155E5" w:rsidP="006155E5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FILENAME  \p  \* MERGEFORMAT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S:\EXAMS\Letters\Y11 contingency days Letter to Parents Jan 2023.docx</w:t>
      </w:r>
      <w:r>
        <w:rPr>
          <w:sz w:val="22"/>
          <w:szCs w:val="22"/>
        </w:rPr>
        <w:fldChar w:fldCharType="end"/>
      </w:r>
    </w:p>
    <w:sectPr w:rsidR="00F93903" w:rsidRPr="006155E5" w:rsidSect="00FB3DCB">
      <w:headerReference w:type="even" r:id="rId13"/>
      <w:head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3781B" w14:textId="77777777" w:rsidR="00A35163" w:rsidRDefault="00A35163" w:rsidP="0072095F">
      <w:r>
        <w:separator/>
      </w:r>
    </w:p>
  </w:endnote>
  <w:endnote w:type="continuationSeparator" w:id="0">
    <w:p w14:paraId="3845A8D5" w14:textId="77777777" w:rsidR="00A35163" w:rsidRDefault="00A35163" w:rsidP="0072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B06F2" w14:textId="77777777" w:rsidR="00A35163" w:rsidRDefault="00A35163" w:rsidP="0072095F">
      <w:r>
        <w:separator/>
      </w:r>
    </w:p>
  </w:footnote>
  <w:footnote w:type="continuationSeparator" w:id="0">
    <w:p w14:paraId="5B3E03F9" w14:textId="77777777" w:rsidR="00A35163" w:rsidRDefault="00A35163" w:rsidP="0072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B07C" w14:textId="77777777" w:rsidR="0072095F" w:rsidRDefault="006155E5">
    <w:pPr>
      <w:pStyle w:val="Header"/>
    </w:pPr>
    <w:r>
      <w:rPr>
        <w:noProof/>
      </w:rPr>
      <w:pict w14:anchorId="0CDC2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6100" o:spid="_x0000_s1025" type="#_x0000_t75" alt="" style="position:absolute;margin-left:0;margin-top:0;width:576.8pt;height:81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OUTHMOOR-MAT-LETTERHEAD-A4-202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8D19" w14:textId="77777777" w:rsidR="0072095F" w:rsidRDefault="000309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4116597" wp14:editId="5A733A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2400"/>
          <wp:effectExtent l="0" t="0" r="5715" b="3175"/>
          <wp:wrapNone/>
          <wp:docPr id="4" name="Picture 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A66"/>
    <w:multiLevelType w:val="hybridMultilevel"/>
    <w:tmpl w:val="6610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16CD"/>
    <w:multiLevelType w:val="hybridMultilevel"/>
    <w:tmpl w:val="9C26F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51539"/>
    <w:multiLevelType w:val="hybridMultilevel"/>
    <w:tmpl w:val="BDC8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26"/>
    <w:rsid w:val="00030957"/>
    <w:rsid w:val="00112583"/>
    <w:rsid w:val="002645C1"/>
    <w:rsid w:val="003134B7"/>
    <w:rsid w:val="00371EA3"/>
    <w:rsid w:val="003A2129"/>
    <w:rsid w:val="003B26EE"/>
    <w:rsid w:val="003C049B"/>
    <w:rsid w:val="004363FE"/>
    <w:rsid w:val="004D7D81"/>
    <w:rsid w:val="005076A2"/>
    <w:rsid w:val="00602F6D"/>
    <w:rsid w:val="006155E5"/>
    <w:rsid w:val="006C761C"/>
    <w:rsid w:val="00707EC8"/>
    <w:rsid w:val="0071449B"/>
    <w:rsid w:val="00717FE1"/>
    <w:rsid w:val="0072095F"/>
    <w:rsid w:val="00790795"/>
    <w:rsid w:val="008004AB"/>
    <w:rsid w:val="00803AEF"/>
    <w:rsid w:val="00841537"/>
    <w:rsid w:val="00890820"/>
    <w:rsid w:val="00895D4B"/>
    <w:rsid w:val="009219AB"/>
    <w:rsid w:val="009615DB"/>
    <w:rsid w:val="009B7875"/>
    <w:rsid w:val="009D568A"/>
    <w:rsid w:val="00A35163"/>
    <w:rsid w:val="00AD1284"/>
    <w:rsid w:val="00AD4F78"/>
    <w:rsid w:val="00BB61B0"/>
    <w:rsid w:val="00C15545"/>
    <w:rsid w:val="00C752AD"/>
    <w:rsid w:val="00C77389"/>
    <w:rsid w:val="00CF0762"/>
    <w:rsid w:val="00D43695"/>
    <w:rsid w:val="00D80FBD"/>
    <w:rsid w:val="00E30AA9"/>
    <w:rsid w:val="00E752E5"/>
    <w:rsid w:val="00F51BFE"/>
    <w:rsid w:val="00F547F6"/>
    <w:rsid w:val="00F60DFF"/>
    <w:rsid w:val="00F93903"/>
    <w:rsid w:val="00FB3DCB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DFD2D"/>
  <w15:chartTrackingRefBased/>
  <w15:docId w15:val="{8838E947-04CC-A442-9894-BB43E0FB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5F"/>
  </w:style>
  <w:style w:type="paragraph" w:styleId="Footer">
    <w:name w:val="footer"/>
    <w:basedOn w:val="Normal"/>
    <w:link w:val="FooterChar"/>
    <w:uiPriority w:val="99"/>
    <w:unhideWhenUsed/>
    <w:rsid w:val="00720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5F"/>
  </w:style>
  <w:style w:type="paragraph" w:styleId="BalloonText">
    <w:name w:val="Balloon Text"/>
    <w:basedOn w:val="Normal"/>
    <w:link w:val="BalloonTextChar"/>
    <w:uiPriority w:val="99"/>
    <w:semiHidden/>
    <w:unhideWhenUsed/>
    <w:rsid w:val="004D7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D4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2645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clipboard/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22T09:49:49.1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21 755 520 0 0,'-1'0'651'0'0,"-1"1"1"0"0,1 0-1 0 0,-1-1 0 0 0,1 2 1 0 0,0-1-1 0 0,0-1 0 0 0,0 1 1 0 0,0 1-1 0 0,0-2 0 0 0,0 2 1 0 0,0-1-1 0 0,0 0 0 0 0,0 0 1 0 0,0 1-1 0 0,0-1 0 0 0,1 0 1 0 0,-1 0-1 0 0,0 1 0 0 0,1-1 1 0 0,0 0-1 0 0,-1 1 0 0 0,1-1 1 0 0,0 1-1 0 0,0-1 0 0 0,0 1 1 0 0,0-1-1 0 0,1 0 0 0 0,-1 1 1 0 0,0-1-1 0 0,1 0 0 0 0,-1 1-651 0 0,1-1 1114 0 0,74-19 5662 0 0,30-46-4950 0 0,-71 41-1092 0 0,161-116 69 0 0,-6-7 0 0 0,96-102-803 0 0,-264 230 0 0 0,-8 8 0 0 0,-1 0 0 0 0,-1-1 0 0 0,0 1 0 0 0,-1-2 0 0 0,-1 1 0 0 0,1-2 0 0 0,-2 1 0 0 0,5-11 0 0 0,-12 22 0 0 0,-1 1 0 0 0,0-2 0 0 0,0 1 0 0 0,0 1 0 0 0,1-1 0 0 0,-1 0 0 0 0,0 0 0 0 0,0 1 0 0 0,0-1 0 0 0,-1 0 0 0 0,1 0 0 0 0,0 1 0 0 0,0-1 0 0 0,-1 0 0 0 0,1 0 0 0 0,0 0 0 0 0,-1 1 0 0 0,1-1 0 0 0,-1 0 0 0 0,1 0 0 0 0,-1 1 0 0 0,1-1 0 0 0,-1 1 0 0 0,0-1 0 0 0,1 0 0 0 0,0 1 0 0 0,-1 0 0 0 0,0-1 0 0 0,0 0 0 0 0,0 1 0 0 0,0-1 0 0 0,0 1 0 0 0,0 0 0 0 0,0 0 0 0 0,0-1 0 0 0,0 1 0 0 0,0 0 0 0 0,0 0 0 0 0,0-1 0 0 0,0 1 0 0 0,0 0 0 0 0,0 0 0 0 0,0 0 0 0 0,0 0 0 0 0,0 0 0 0 0,0 0 0 0 0,0 0 0 0 0,0 1 0 0 0,0-1 0 0 0,0 0 0 0 0,0 0 0 0 0,0 1 0 0 0,1-1 0 0 0,-1 0 0 0 0,0 0 0 0 0,0 1 0 0 0,-60 14 0 0 0,9 7 0 0 0,2 1 0 0 0,1 3 0 0 0,1 1 0 0 0,1 2 0 0 0,3 2 0 0 0,2 1 0 0 0,0 1 0 0 0,3 2 0 0 0,21-21 0 0 0,0 0 0 0 0,2 1 0 0 0,0 1 0 0 0,2 0 0 0 0,0 1 0 0 0,1 0 0 0 0,1 1 0 0 0,1 0 0 0 0,0 0 0 0 0,3 1 0 0 0,-1 0 0 0 0,2 0 0 0 0,0 10 0 0 0,6-25 0 0 0,1 0 0 0 0,0 0 0 0 0,1 1 0 0 0,-1-1 0 0 0,1 0 0 0 0,0 0 0 0 0,-1 0 0 0 0,2 0 0 0 0,0 0 0 0 0,0 0 0 0 0,0 0 0 0 0,0 0 0 0 0,1-1 0 0 0,0 0 0 0 0,0 1 0 0 0,0-1 0 0 0,0 0 0 0 0,0 0 0 0 0,1 1 0 0 0,0-1 0 0 0,0 0 0 0 0,0-1 0 0 0,0 0 0 0 0,0 0 0 0 0,1 1 0 0 0,-1-1 0 0 0,1 0 0 0 0,0 0 0 0 0,0-1 0 0 0,0 0 0 0 0,0 1 0 0 0,0-2 0 0 0,1 1 0 0 0,-1 0 0 0 0,-1 0 0 0 0,2-1 0 0 0,-1 0 0 0 0,1 0 0 0 0,-1 0 0 0 0,0-1 0 0 0,0 0 0 0 0,5 0 0 0 0,40-5 0 0 0,-1-2 0 0 0,0-2 0 0 0,0-1 0 0 0,32-12 0 0 0,-22 7 0 0 0,676-185 0 0 0,-720 200 0 0 0,1-1 0 0 0,0 2 0 0 0,-1-1 0 0 0,1 1 0 0 0,0 1 0 0 0,-1 0 0 0 0,1 1 0 0 0,0 0 0 0 0,-1 1 0 0 0,0 0 0 0 0,0 1 0 0 0,0 0 0 0 0,12 6 0 0 0,114 21 0 0 0,-35-28 0 0 0,1-3 0 0 0,-1-4 0 0 0,1-4 0 0 0,-2-4 0 0 0,39-9 0 0 0,-30 6 0 0 0,684-78 199 0 0,-626 79-4081 0 0,0 3-4204 0 0,-125 7 840 0 0,-2 1-4102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DFF4-A4C5-40FE-90A7-192CA6A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 Gooch</cp:lastModifiedBy>
  <cp:revision>4</cp:revision>
  <cp:lastPrinted>2022-06-21T06:47:00Z</cp:lastPrinted>
  <dcterms:created xsi:type="dcterms:W3CDTF">2023-01-11T14:23:00Z</dcterms:created>
  <dcterms:modified xsi:type="dcterms:W3CDTF">2024-03-06T08:27:00Z</dcterms:modified>
</cp:coreProperties>
</file>